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CB5" w:rsidRPr="00FC5CD7" w:rsidRDefault="00B55CB5" w:rsidP="00934FF9">
      <w:pPr>
        <w:rPr>
          <w:b/>
        </w:rPr>
      </w:pPr>
    </w:p>
    <w:p w:rsidR="00497FD9" w:rsidRPr="00FC5CD7" w:rsidRDefault="00497FD9" w:rsidP="00497FD9">
      <w:pPr>
        <w:shd w:val="clear" w:color="auto" w:fill="FFFFFF"/>
        <w:jc w:val="center"/>
        <w:rPr>
          <w:u w:val="single"/>
        </w:rPr>
      </w:pPr>
      <w:r w:rsidRPr="00FC5CD7">
        <w:rPr>
          <w:b/>
        </w:rPr>
        <w:t xml:space="preserve"> Планируемые результаты освоения учебного предмета</w:t>
      </w:r>
    </w:p>
    <w:p w:rsidR="00497FD9" w:rsidRPr="00FC5CD7" w:rsidRDefault="00497FD9" w:rsidP="00497FD9">
      <w:pPr>
        <w:jc w:val="both"/>
        <w:rPr>
          <w:b/>
        </w:rPr>
      </w:pPr>
    </w:p>
    <w:p w:rsidR="00497FD9" w:rsidRPr="00FC5CD7" w:rsidRDefault="00497FD9" w:rsidP="00497FD9">
      <w:pPr>
        <w:pStyle w:val="ab"/>
        <w:ind w:left="0"/>
        <w:jc w:val="center"/>
        <w:rPr>
          <w:b/>
        </w:rPr>
      </w:pPr>
      <w:r w:rsidRPr="00FC5CD7">
        <w:rPr>
          <w:b/>
        </w:rPr>
        <w:t>Предметные результаты</w:t>
      </w:r>
    </w:p>
    <w:p w:rsidR="00497FD9" w:rsidRPr="00FC5CD7" w:rsidRDefault="00497FD9" w:rsidP="00497FD9">
      <w:pPr>
        <w:pStyle w:val="ab"/>
        <w:ind w:left="0"/>
        <w:jc w:val="center"/>
        <w:rPr>
          <w:b/>
        </w:rPr>
      </w:pPr>
    </w:p>
    <w:tbl>
      <w:tblPr>
        <w:tblStyle w:val="a3"/>
        <w:tblW w:w="15218" w:type="dxa"/>
        <w:jc w:val="center"/>
        <w:tblInd w:w="-3077" w:type="dxa"/>
        <w:tblLayout w:type="fixed"/>
        <w:tblLook w:val="04A0"/>
      </w:tblPr>
      <w:tblGrid>
        <w:gridCol w:w="562"/>
        <w:gridCol w:w="2727"/>
        <w:gridCol w:w="4810"/>
        <w:gridCol w:w="7119"/>
      </w:tblGrid>
      <w:tr w:rsidR="00497FD9" w:rsidRPr="00FC5CD7" w:rsidTr="004837DB">
        <w:trPr>
          <w:trHeight w:val="360"/>
          <w:jc w:val="center"/>
        </w:trPr>
        <w:tc>
          <w:tcPr>
            <w:tcW w:w="562" w:type="dxa"/>
            <w:vMerge w:val="restart"/>
            <w:vAlign w:val="center"/>
          </w:tcPr>
          <w:p w:rsidR="00497FD9" w:rsidRPr="00FC5CD7" w:rsidRDefault="00497FD9" w:rsidP="00497FD9">
            <w:pPr>
              <w:pStyle w:val="ParagraphStyle"/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727" w:type="dxa"/>
            <w:vMerge w:val="restart"/>
            <w:vAlign w:val="center"/>
          </w:tcPr>
          <w:p w:rsidR="00497FD9" w:rsidRPr="00FC5CD7" w:rsidRDefault="00497FD9" w:rsidP="004837DB">
            <w:pPr>
              <w:pStyle w:val="ParagraphStyle"/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Наименование разделов и тем</w:t>
            </w:r>
          </w:p>
        </w:tc>
        <w:tc>
          <w:tcPr>
            <w:tcW w:w="11929" w:type="dxa"/>
            <w:gridSpan w:val="2"/>
            <w:tcBorders>
              <w:bottom w:val="single" w:sz="4" w:space="0" w:color="auto"/>
            </w:tcBorders>
            <w:vAlign w:val="center"/>
          </w:tcPr>
          <w:p w:rsidR="00497FD9" w:rsidRPr="00FC5CD7" w:rsidRDefault="00497FD9" w:rsidP="00497FD9">
            <w:pPr>
              <w:pStyle w:val="ParagraphStyle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 xml:space="preserve">            Дидактические единицы образовательного процесса</w:t>
            </w:r>
          </w:p>
        </w:tc>
      </w:tr>
      <w:tr w:rsidR="00497FD9" w:rsidRPr="00FC5CD7" w:rsidTr="004837DB">
        <w:trPr>
          <w:trHeight w:val="300"/>
          <w:jc w:val="center"/>
        </w:trPr>
        <w:tc>
          <w:tcPr>
            <w:tcW w:w="562" w:type="dxa"/>
            <w:vMerge/>
            <w:vAlign w:val="center"/>
          </w:tcPr>
          <w:p w:rsidR="00497FD9" w:rsidRPr="00FC5CD7" w:rsidRDefault="00497FD9" w:rsidP="00497FD9">
            <w:pPr>
              <w:pStyle w:val="ParagraphStyle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27" w:type="dxa"/>
            <w:vMerge/>
            <w:vAlign w:val="center"/>
          </w:tcPr>
          <w:p w:rsidR="00497FD9" w:rsidRPr="00FC5CD7" w:rsidRDefault="00497FD9" w:rsidP="004837DB">
            <w:pPr>
              <w:pStyle w:val="ParagraphStyle"/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8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7FD9" w:rsidRPr="00FC5CD7" w:rsidRDefault="00497FD9" w:rsidP="00497FD9">
            <w:pPr>
              <w:pStyle w:val="ParagraphStyle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ученик научится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97FD9" w:rsidRPr="00FC5CD7" w:rsidRDefault="00497FD9" w:rsidP="00497FD9">
            <w:pPr>
              <w:pStyle w:val="ParagraphStyle"/>
              <w:widowControl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ученик получит возможность</w:t>
            </w:r>
          </w:p>
        </w:tc>
      </w:tr>
      <w:tr w:rsidR="00497FD9" w:rsidRPr="00FC5CD7" w:rsidTr="004837DB">
        <w:trPr>
          <w:trHeight w:val="300"/>
          <w:jc w:val="center"/>
        </w:trPr>
        <w:tc>
          <w:tcPr>
            <w:tcW w:w="15218" w:type="dxa"/>
            <w:gridSpan w:val="4"/>
          </w:tcPr>
          <w:p w:rsidR="00497FD9" w:rsidRPr="00FC5CD7" w:rsidRDefault="00312387" w:rsidP="004837DB">
            <w:pPr>
              <w:pStyle w:val="ParagraphStyle"/>
              <w:widowControl w:val="0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  <w:lang w:val="en-US"/>
              </w:rPr>
              <w:t>10</w:t>
            </w:r>
            <w:r w:rsidR="00497FD9" w:rsidRPr="00FC5CD7">
              <w:rPr>
                <w:rFonts w:ascii="Times New Roman" w:hAnsi="Times New Roman" w:cs="Times New Roman"/>
                <w:b/>
                <w:color w:val="000000"/>
              </w:rPr>
              <w:t xml:space="preserve"> класс</w:t>
            </w:r>
          </w:p>
        </w:tc>
      </w:tr>
      <w:tr w:rsidR="00497FD9" w:rsidRPr="00FC5CD7" w:rsidTr="004837DB">
        <w:trPr>
          <w:jc w:val="center"/>
        </w:trPr>
        <w:tc>
          <w:tcPr>
            <w:tcW w:w="562" w:type="dxa"/>
          </w:tcPr>
          <w:p w:rsidR="00497FD9" w:rsidRPr="00FC5CD7" w:rsidRDefault="00497FD9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2727" w:type="dxa"/>
          </w:tcPr>
          <w:p w:rsidR="00497FD9" w:rsidRPr="00FC5CD7" w:rsidRDefault="00F80BAB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Проценты. Основные задачи на проценты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497FD9" w:rsidRPr="00FC5CD7" w:rsidRDefault="00327AB9" w:rsidP="00327AB9">
            <w:pPr>
              <w:pStyle w:val="ab"/>
              <w:numPr>
                <w:ilvl w:val="0"/>
                <w:numId w:val="13"/>
              </w:numPr>
              <w:ind w:left="317"/>
              <w:jc w:val="both"/>
            </w:pPr>
            <w:r w:rsidRPr="00FC5CD7">
              <w:rPr>
                <w:i/>
              </w:rPr>
              <w:t>Вычислять</w:t>
            </w:r>
            <w:r w:rsidRPr="00FC5CD7">
              <w:t xml:space="preserve"> количество по процентам и проценты по количествам 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497FD9" w:rsidRPr="00FC5CD7" w:rsidRDefault="00497FD9" w:rsidP="000D23E3">
            <w:pPr>
              <w:pStyle w:val="ab"/>
              <w:numPr>
                <w:ilvl w:val="0"/>
                <w:numId w:val="1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>Овладение</w:t>
            </w:r>
            <w:r w:rsidRPr="00FC5CD7">
              <w:rPr>
                <w:color w:val="000000"/>
              </w:rPr>
              <w:t xml:space="preserve"> основами логического мышления, пространственного воображения и математической речи</w:t>
            </w:r>
          </w:p>
          <w:p w:rsidR="00497FD9" w:rsidRPr="00FC5CD7" w:rsidRDefault="00497FD9" w:rsidP="00497FD9">
            <w:pPr>
              <w:pStyle w:val="ParagraphStyle"/>
              <w:spacing w:line="252" w:lineRule="auto"/>
              <w:ind w:left="317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97FD9" w:rsidRPr="00FC5CD7" w:rsidTr="004837DB">
        <w:trPr>
          <w:jc w:val="center"/>
        </w:trPr>
        <w:tc>
          <w:tcPr>
            <w:tcW w:w="562" w:type="dxa"/>
          </w:tcPr>
          <w:p w:rsidR="00497FD9" w:rsidRPr="00FC5CD7" w:rsidRDefault="00497FD9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727" w:type="dxa"/>
          </w:tcPr>
          <w:p w:rsidR="00497FD9" w:rsidRPr="00FC5CD7" w:rsidRDefault="00D73E38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Процентные</w:t>
            </w:r>
            <w:r w:rsidR="00F80BAB" w:rsidRPr="00FC5CD7">
              <w:rPr>
                <w:rFonts w:ascii="Times New Roman" w:hAnsi="Times New Roman" w:cs="Times New Roman"/>
                <w:b/>
                <w:color w:val="000000"/>
              </w:rPr>
              <w:t xml:space="preserve"> вычисления в жизненных ситуациях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DB0210" w:rsidRPr="00FC5CD7" w:rsidRDefault="00327AB9" w:rsidP="000D23E3">
            <w:pPr>
              <w:pStyle w:val="ab"/>
              <w:numPr>
                <w:ilvl w:val="0"/>
                <w:numId w:val="14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>Вычислять</w:t>
            </w:r>
            <w:r w:rsidRPr="00FC5CD7">
              <w:t>процент прибыли, стоимость товара, ставки процентов в банках, процентный прирост, начальные вклады и др.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497FD9" w:rsidRPr="00FC5CD7" w:rsidRDefault="00D73E38" w:rsidP="00D73E38">
            <w:pPr>
              <w:pStyle w:val="ab"/>
              <w:numPr>
                <w:ilvl w:val="0"/>
                <w:numId w:val="2"/>
              </w:numPr>
              <w:ind w:left="318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 xml:space="preserve">Сформировать </w:t>
            </w:r>
            <w:r w:rsidRPr="00FC5CD7">
              <w:rPr>
                <w:color w:val="000000"/>
              </w:rPr>
              <w:t>понимание необходимости знаний процентных вычислений для решения большого круга задач, показав широту применения процентных расчетов в реальной жизни</w:t>
            </w:r>
          </w:p>
        </w:tc>
      </w:tr>
      <w:tr w:rsidR="00497FD9" w:rsidRPr="00FC5CD7" w:rsidTr="004837DB">
        <w:trPr>
          <w:jc w:val="center"/>
        </w:trPr>
        <w:tc>
          <w:tcPr>
            <w:tcW w:w="562" w:type="dxa"/>
          </w:tcPr>
          <w:p w:rsidR="00497FD9" w:rsidRPr="00FC5CD7" w:rsidRDefault="00497FD9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727" w:type="dxa"/>
          </w:tcPr>
          <w:p w:rsidR="00497FD9" w:rsidRPr="00FC5CD7" w:rsidRDefault="00F80BAB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Транспортные задачи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C14501" w:rsidRPr="00FC5CD7" w:rsidRDefault="00327AB9" w:rsidP="000D23E3">
            <w:pPr>
              <w:pStyle w:val="ab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317"/>
              <w:jc w:val="both"/>
              <w:rPr>
                <w:bCs/>
              </w:rPr>
            </w:pPr>
            <w:r w:rsidRPr="00FC5CD7">
              <w:rPr>
                <w:bCs/>
                <w:i/>
                <w:color w:val="000000"/>
              </w:rPr>
              <w:t>Вычислять</w:t>
            </w:r>
            <w:r w:rsidRPr="00FC5CD7">
              <w:rPr>
                <w:bCs/>
                <w:color w:val="000000"/>
              </w:rPr>
              <w:t xml:space="preserve"> скорость, время и расстояние при движении на встречу, в разные стороны, по кругу, по воде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C14501" w:rsidRPr="00FC5CD7" w:rsidRDefault="00D73E38" w:rsidP="000D23E3">
            <w:pPr>
              <w:pStyle w:val="ab"/>
              <w:numPr>
                <w:ilvl w:val="0"/>
                <w:numId w:val="2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 xml:space="preserve">Применять </w:t>
            </w:r>
            <w:r w:rsidRPr="00FC5CD7">
              <w:rPr>
                <w:color w:val="000000"/>
              </w:rPr>
              <w:t>полученные на уроках математики знания в реальных жизненных условиях</w:t>
            </w:r>
          </w:p>
        </w:tc>
      </w:tr>
      <w:tr w:rsidR="00497FD9" w:rsidRPr="00FC5CD7" w:rsidTr="004837DB">
        <w:trPr>
          <w:jc w:val="center"/>
        </w:trPr>
        <w:tc>
          <w:tcPr>
            <w:tcW w:w="562" w:type="dxa"/>
          </w:tcPr>
          <w:p w:rsidR="00497FD9" w:rsidRPr="00FC5CD7" w:rsidRDefault="002F5C00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727" w:type="dxa"/>
          </w:tcPr>
          <w:p w:rsidR="00497FD9" w:rsidRPr="00FC5CD7" w:rsidRDefault="00F80BAB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Задачи на сплавы, смеси, растворы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BE2EBB" w:rsidRPr="00FC5CD7" w:rsidRDefault="00327AB9" w:rsidP="000D23E3">
            <w:pPr>
              <w:pStyle w:val="ab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7"/>
              <w:jc w:val="both"/>
              <w:rPr>
                <w:bCs/>
                <w:color w:val="000000"/>
              </w:rPr>
            </w:pPr>
            <w:r w:rsidRPr="00FC5CD7">
              <w:rPr>
                <w:bCs/>
                <w:i/>
                <w:color w:val="000000"/>
              </w:rPr>
              <w:t>Вычислять</w:t>
            </w:r>
            <w:r w:rsidRPr="00FC5CD7">
              <w:rPr>
                <w:bCs/>
                <w:color w:val="000000"/>
              </w:rPr>
              <w:t xml:space="preserve"> массу вещества, концентрацию и объем растворов, сплавов, смесей 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497FD9" w:rsidRPr="00FC5CD7" w:rsidRDefault="00C41AD7" w:rsidP="000D23E3">
            <w:pPr>
              <w:pStyle w:val="ParagraphStyle"/>
              <w:numPr>
                <w:ilvl w:val="0"/>
                <w:numId w:val="8"/>
              </w:numPr>
              <w:spacing w:line="252" w:lineRule="auto"/>
              <w:ind w:left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i/>
                <w:color w:val="000000"/>
              </w:rPr>
              <w:t>Применять</w:t>
            </w:r>
            <w:r w:rsidRPr="00FC5CD7">
              <w:rPr>
                <w:rFonts w:ascii="Times New Roman" w:hAnsi="Times New Roman" w:cs="Times New Roman"/>
                <w:color w:val="000000"/>
              </w:rPr>
              <w:t xml:space="preserve"> полученные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</w:t>
            </w:r>
          </w:p>
        </w:tc>
      </w:tr>
      <w:tr w:rsidR="00841CA9" w:rsidRPr="00FC5CD7" w:rsidTr="004837DB">
        <w:trPr>
          <w:jc w:val="center"/>
        </w:trPr>
        <w:tc>
          <w:tcPr>
            <w:tcW w:w="562" w:type="dxa"/>
          </w:tcPr>
          <w:p w:rsidR="00841CA9" w:rsidRPr="00FC5CD7" w:rsidRDefault="00841CA9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2727" w:type="dxa"/>
          </w:tcPr>
          <w:p w:rsidR="00841CA9" w:rsidRPr="00FC5CD7" w:rsidRDefault="00F80BAB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Задачи на производительность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F80BAB" w:rsidRPr="00FC5CD7" w:rsidRDefault="00327AB9" w:rsidP="00F80BAB">
            <w:pPr>
              <w:pStyle w:val="ab"/>
              <w:numPr>
                <w:ilvl w:val="0"/>
                <w:numId w:val="8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>Вычислять</w:t>
            </w:r>
            <w:r w:rsidRPr="00FC5CD7">
              <w:rPr>
                <w:color w:val="000000"/>
              </w:rPr>
              <w:t xml:space="preserve"> производительность труда, время и объем работы</w:t>
            </w:r>
          </w:p>
          <w:p w:rsidR="00841CA9" w:rsidRPr="00FC5CD7" w:rsidRDefault="00841CA9" w:rsidP="00F80BAB">
            <w:pPr>
              <w:pStyle w:val="ab"/>
              <w:ind w:left="317"/>
              <w:jc w:val="both"/>
              <w:rPr>
                <w:color w:val="00000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841CA9" w:rsidRPr="00FC5CD7" w:rsidRDefault="009C5BFC" w:rsidP="000D23E3">
            <w:pPr>
              <w:pStyle w:val="ab"/>
              <w:numPr>
                <w:ilvl w:val="0"/>
                <w:numId w:val="8"/>
              </w:numPr>
              <w:ind w:left="318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>Овладение</w:t>
            </w:r>
            <w:r w:rsidRPr="00FC5CD7">
              <w:rPr>
                <w:color w:val="000000"/>
              </w:rPr>
              <w:t xml:space="preserve"> основами логического мышления, пространственного воображения и математической речи</w:t>
            </w:r>
          </w:p>
        </w:tc>
      </w:tr>
      <w:tr w:rsidR="00F80BAB" w:rsidRPr="00FC5CD7" w:rsidTr="004837DB">
        <w:trPr>
          <w:jc w:val="center"/>
        </w:trPr>
        <w:tc>
          <w:tcPr>
            <w:tcW w:w="562" w:type="dxa"/>
          </w:tcPr>
          <w:p w:rsidR="00F80BAB" w:rsidRPr="00FC5CD7" w:rsidRDefault="00F80BAB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2727" w:type="dxa"/>
          </w:tcPr>
          <w:p w:rsidR="00F80BAB" w:rsidRPr="00FC5CD7" w:rsidRDefault="00F80BAB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Задачи на применение свойств арифметической и геометрической прогрессии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F80BAB" w:rsidRPr="00FC5CD7" w:rsidRDefault="00327AB9" w:rsidP="00F80BAB">
            <w:pPr>
              <w:pStyle w:val="ab"/>
              <w:numPr>
                <w:ilvl w:val="0"/>
                <w:numId w:val="8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 xml:space="preserve">Анализировать </w:t>
            </w:r>
            <w:r w:rsidRPr="00FC5CD7">
              <w:rPr>
                <w:color w:val="000000"/>
              </w:rPr>
              <w:t xml:space="preserve">явления, описываемые формулой функциональной зависимости, сводить задачу к уравнению или неравенству, которое необходимо решить и проанализировать полученное решение 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F80BAB" w:rsidRPr="00FC5CD7" w:rsidRDefault="00D73E38" w:rsidP="000D23E3">
            <w:pPr>
              <w:pStyle w:val="ab"/>
              <w:numPr>
                <w:ilvl w:val="0"/>
                <w:numId w:val="8"/>
              </w:numPr>
              <w:ind w:left="318"/>
              <w:jc w:val="both"/>
              <w:rPr>
                <w:i/>
                <w:color w:val="000000"/>
              </w:rPr>
            </w:pPr>
            <w:r w:rsidRPr="00FC5CD7">
              <w:rPr>
                <w:i/>
                <w:color w:val="000000"/>
              </w:rPr>
              <w:t xml:space="preserve">Способствовать </w:t>
            </w:r>
            <w:r w:rsidRPr="00FC5CD7">
              <w:rPr>
                <w:color w:val="000000"/>
              </w:rPr>
              <w:t xml:space="preserve">интеллектуальному развитию учащихся, формирования качеств мышления, характерных для математической деятельности и необходимых человеку для жизни в современном обществе, для общей социальной ориентации и решения практических проблем </w:t>
            </w:r>
          </w:p>
        </w:tc>
      </w:tr>
      <w:tr w:rsidR="00F80BAB" w:rsidRPr="00FC5CD7" w:rsidTr="004837DB">
        <w:trPr>
          <w:jc w:val="center"/>
        </w:trPr>
        <w:tc>
          <w:tcPr>
            <w:tcW w:w="562" w:type="dxa"/>
          </w:tcPr>
          <w:p w:rsidR="00F80BAB" w:rsidRPr="00FC5CD7" w:rsidRDefault="00F80BAB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2727" w:type="dxa"/>
          </w:tcPr>
          <w:p w:rsidR="00F80BAB" w:rsidRPr="00FC5CD7" w:rsidRDefault="00F80BAB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Задачи на чтение диаграмм и графиков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F80BAB" w:rsidRPr="00FC5CD7" w:rsidRDefault="00934FF9" w:rsidP="00F80BAB">
            <w:pPr>
              <w:pStyle w:val="ab"/>
              <w:numPr>
                <w:ilvl w:val="0"/>
                <w:numId w:val="8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 xml:space="preserve">Строить </w:t>
            </w:r>
            <w:r w:rsidRPr="00FC5CD7">
              <w:rPr>
                <w:color w:val="000000"/>
              </w:rPr>
              <w:t xml:space="preserve">и </w:t>
            </w:r>
            <w:r w:rsidRPr="00FC5CD7">
              <w:rPr>
                <w:i/>
                <w:color w:val="000000"/>
              </w:rPr>
              <w:t xml:space="preserve">читать </w:t>
            </w:r>
            <w:r w:rsidRPr="00FC5CD7">
              <w:rPr>
                <w:color w:val="000000"/>
              </w:rPr>
              <w:t>графики и диаграммы, отвечать на вопросы, используя графики и диаграммы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F80BAB" w:rsidRPr="00FC5CD7" w:rsidRDefault="00D73E38" w:rsidP="000D23E3">
            <w:pPr>
              <w:pStyle w:val="ab"/>
              <w:numPr>
                <w:ilvl w:val="0"/>
                <w:numId w:val="8"/>
              </w:numPr>
              <w:ind w:left="318"/>
              <w:jc w:val="both"/>
              <w:rPr>
                <w:i/>
                <w:color w:val="000000"/>
              </w:rPr>
            </w:pPr>
            <w:r w:rsidRPr="00FC5CD7">
              <w:rPr>
                <w:i/>
                <w:color w:val="000000"/>
              </w:rPr>
              <w:t>Применять</w:t>
            </w:r>
            <w:r w:rsidRPr="00FC5CD7">
              <w:rPr>
                <w:color w:val="000000"/>
              </w:rPr>
              <w:t xml:space="preserve"> полученные знания для решения учебно-познавательных и учебно-практических задач, а также использовать эти знания для описания и объяснения различных </w:t>
            </w:r>
            <w:r w:rsidRPr="00FC5CD7">
              <w:rPr>
                <w:color w:val="000000"/>
              </w:rPr>
              <w:lastRenderedPageBreak/>
              <w:t>процессов и явлений окружающего мира, оценки их количественных и пространственных отношений</w:t>
            </w:r>
          </w:p>
        </w:tc>
      </w:tr>
      <w:tr w:rsidR="00F80BAB" w:rsidRPr="00FC5CD7" w:rsidTr="004837DB">
        <w:trPr>
          <w:jc w:val="center"/>
        </w:trPr>
        <w:tc>
          <w:tcPr>
            <w:tcW w:w="562" w:type="dxa"/>
          </w:tcPr>
          <w:p w:rsidR="00F80BAB" w:rsidRPr="00FC5CD7" w:rsidRDefault="00F80BAB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lastRenderedPageBreak/>
              <w:t>8</w:t>
            </w:r>
          </w:p>
        </w:tc>
        <w:tc>
          <w:tcPr>
            <w:tcW w:w="2727" w:type="dxa"/>
          </w:tcPr>
          <w:p w:rsidR="00F80BAB" w:rsidRPr="00FC5CD7" w:rsidRDefault="00F80BAB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Прикладные задачи физического характера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F80BAB" w:rsidRPr="00FC5CD7" w:rsidRDefault="00934FF9" w:rsidP="00F80BAB">
            <w:pPr>
              <w:pStyle w:val="ab"/>
              <w:numPr>
                <w:ilvl w:val="0"/>
                <w:numId w:val="8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>Решать математические задачи физического характера, использовать логическое мышление построения решения задачи с физическими переменными и терминологией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F80BAB" w:rsidRPr="00FC5CD7" w:rsidRDefault="00D73E38" w:rsidP="000D23E3">
            <w:pPr>
              <w:pStyle w:val="ab"/>
              <w:numPr>
                <w:ilvl w:val="0"/>
                <w:numId w:val="8"/>
              </w:numPr>
              <w:ind w:left="318"/>
              <w:jc w:val="both"/>
              <w:rPr>
                <w:i/>
                <w:color w:val="000000"/>
              </w:rPr>
            </w:pPr>
            <w:r w:rsidRPr="00FC5CD7">
              <w:rPr>
                <w:i/>
                <w:color w:val="000000"/>
              </w:rPr>
              <w:t>Овладение</w:t>
            </w:r>
            <w:r w:rsidRPr="00FC5CD7">
              <w:rPr>
                <w:color w:val="000000"/>
              </w:rPr>
              <w:t xml:space="preserve"> основами логического мышления, пространственного воображения и математической речи</w:t>
            </w:r>
          </w:p>
        </w:tc>
      </w:tr>
      <w:tr w:rsidR="00F80BAB" w:rsidRPr="00FC5CD7" w:rsidTr="004837DB">
        <w:trPr>
          <w:jc w:val="center"/>
        </w:trPr>
        <w:tc>
          <w:tcPr>
            <w:tcW w:w="562" w:type="dxa"/>
          </w:tcPr>
          <w:p w:rsidR="00F80BAB" w:rsidRPr="00FC5CD7" w:rsidRDefault="00F80BAB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2727" w:type="dxa"/>
          </w:tcPr>
          <w:p w:rsidR="00F80BAB" w:rsidRPr="00FC5CD7" w:rsidRDefault="002546C9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Практические задачи на нахождение вероятности событий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934FF9" w:rsidRPr="00FC5CD7" w:rsidRDefault="00934FF9" w:rsidP="00F80BAB">
            <w:pPr>
              <w:pStyle w:val="ab"/>
              <w:numPr>
                <w:ilvl w:val="0"/>
                <w:numId w:val="8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</w:rPr>
              <w:t>Решать</w:t>
            </w:r>
            <w:r w:rsidRPr="00FC5CD7">
              <w:t xml:space="preserve">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      </w:r>
          </w:p>
          <w:p w:rsidR="00F80BAB" w:rsidRPr="00FC5CD7" w:rsidRDefault="00934FF9" w:rsidP="00F80BAB">
            <w:pPr>
              <w:pStyle w:val="ab"/>
              <w:numPr>
                <w:ilvl w:val="0"/>
                <w:numId w:val="8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</w:rPr>
              <w:t>Вычислять</w:t>
            </w:r>
            <w:r w:rsidRPr="00FC5CD7">
              <w:t>, в простейших случаях, вероятности событий на основе подсчета числа исходов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F80BAB" w:rsidRPr="00FC5CD7" w:rsidRDefault="00D73E38" w:rsidP="000D23E3">
            <w:pPr>
              <w:pStyle w:val="ab"/>
              <w:numPr>
                <w:ilvl w:val="0"/>
                <w:numId w:val="8"/>
              </w:numPr>
              <w:ind w:left="318"/>
              <w:jc w:val="both"/>
              <w:rPr>
                <w:i/>
                <w:color w:val="000000"/>
              </w:rPr>
            </w:pPr>
            <w:r w:rsidRPr="00FC5CD7">
              <w:rPr>
                <w:i/>
                <w:color w:val="000000"/>
              </w:rPr>
              <w:t xml:space="preserve">Способствовать </w:t>
            </w:r>
            <w:r w:rsidRPr="00FC5CD7">
              <w:rPr>
                <w:color w:val="000000"/>
              </w:rPr>
              <w:t>интеллектуальному развитию учащихся, формирования качеств мышления, характерных для математической деятельности и необходимых человеку для жизни в современном обществе, для общей социальной ориентации и решения практических проблем</w:t>
            </w:r>
          </w:p>
        </w:tc>
      </w:tr>
      <w:tr w:rsidR="00F80BAB" w:rsidRPr="00FC5CD7" w:rsidTr="004837DB">
        <w:trPr>
          <w:jc w:val="center"/>
        </w:trPr>
        <w:tc>
          <w:tcPr>
            <w:tcW w:w="562" w:type="dxa"/>
          </w:tcPr>
          <w:p w:rsidR="00F80BAB" w:rsidRPr="00FC5CD7" w:rsidRDefault="00F80BAB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2727" w:type="dxa"/>
          </w:tcPr>
          <w:p w:rsidR="00F80BAB" w:rsidRPr="00FC5CD7" w:rsidRDefault="002546C9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Задачи на оптимальный выбор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F80BAB" w:rsidRPr="00FC5CD7" w:rsidRDefault="00327AB9" w:rsidP="00F80BAB">
            <w:pPr>
              <w:pStyle w:val="ab"/>
              <w:numPr>
                <w:ilvl w:val="0"/>
                <w:numId w:val="8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>Вычислять</w:t>
            </w:r>
            <w:r w:rsidRPr="00FC5CD7">
              <w:rPr>
                <w:color w:val="000000"/>
              </w:rPr>
              <w:t xml:space="preserve"> в целях числах, сравнивать числа и делать обоснованный выбор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F80BAB" w:rsidRPr="00FC5CD7" w:rsidRDefault="00D73E38" w:rsidP="000D23E3">
            <w:pPr>
              <w:pStyle w:val="ab"/>
              <w:numPr>
                <w:ilvl w:val="0"/>
                <w:numId w:val="8"/>
              </w:numPr>
              <w:ind w:left="318"/>
              <w:jc w:val="both"/>
              <w:rPr>
                <w:i/>
                <w:color w:val="000000"/>
              </w:rPr>
            </w:pPr>
            <w:r w:rsidRPr="00FC5CD7">
              <w:rPr>
                <w:i/>
                <w:color w:val="000000"/>
              </w:rPr>
              <w:t xml:space="preserve">Применять </w:t>
            </w:r>
            <w:r w:rsidRPr="00FC5CD7">
              <w:rPr>
                <w:color w:val="000000"/>
              </w:rPr>
              <w:t>полученные на уроках математики знания в реальных жизненных условиях</w:t>
            </w:r>
          </w:p>
        </w:tc>
      </w:tr>
      <w:tr w:rsidR="00F80BAB" w:rsidRPr="00FC5CD7" w:rsidTr="004837DB">
        <w:trPr>
          <w:jc w:val="center"/>
        </w:trPr>
        <w:tc>
          <w:tcPr>
            <w:tcW w:w="562" w:type="dxa"/>
          </w:tcPr>
          <w:p w:rsidR="00F80BAB" w:rsidRPr="00FC5CD7" w:rsidRDefault="00F80BAB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2727" w:type="dxa"/>
          </w:tcPr>
          <w:p w:rsidR="00F80BAB" w:rsidRPr="00FC5CD7" w:rsidRDefault="002546C9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Задачи на вычисление площади фигуры, заданной на координатной плоскости или клетчатой бумаге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F80BAB" w:rsidRPr="00FC5CD7" w:rsidRDefault="00327AB9" w:rsidP="00F80BAB">
            <w:pPr>
              <w:pStyle w:val="ab"/>
              <w:numPr>
                <w:ilvl w:val="0"/>
                <w:numId w:val="8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 xml:space="preserve">Вычислять </w:t>
            </w:r>
            <w:r w:rsidRPr="00FC5CD7">
              <w:rPr>
                <w:color w:val="000000"/>
              </w:rPr>
              <w:t>площади плоских фигур, используя дополнительные построения и формулы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F80BAB" w:rsidRPr="00FC5CD7" w:rsidRDefault="00D73E38" w:rsidP="000D23E3">
            <w:pPr>
              <w:pStyle w:val="ab"/>
              <w:numPr>
                <w:ilvl w:val="0"/>
                <w:numId w:val="8"/>
              </w:numPr>
              <w:ind w:left="318"/>
              <w:jc w:val="both"/>
              <w:rPr>
                <w:i/>
                <w:color w:val="000000"/>
              </w:rPr>
            </w:pPr>
            <w:r w:rsidRPr="00FC5CD7">
              <w:rPr>
                <w:i/>
                <w:color w:val="000000"/>
              </w:rPr>
              <w:t>Овладение</w:t>
            </w:r>
            <w:r w:rsidRPr="00FC5CD7">
              <w:rPr>
                <w:color w:val="000000"/>
              </w:rPr>
              <w:t xml:space="preserve"> основами логического мышления, пространственного воображения и математической речи</w:t>
            </w:r>
          </w:p>
        </w:tc>
      </w:tr>
      <w:tr w:rsidR="00F80BAB" w:rsidRPr="00FC5CD7" w:rsidTr="004837DB">
        <w:trPr>
          <w:jc w:val="center"/>
        </w:trPr>
        <w:tc>
          <w:tcPr>
            <w:tcW w:w="562" w:type="dxa"/>
          </w:tcPr>
          <w:p w:rsidR="00F80BAB" w:rsidRPr="00FC5CD7" w:rsidRDefault="00F80BAB" w:rsidP="00497FD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2727" w:type="dxa"/>
          </w:tcPr>
          <w:p w:rsidR="00F80BAB" w:rsidRPr="00FC5CD7" w:rsidRDefault="002546C9" w:rsidP="004837D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Планиметрические задачи на вычисление длин и углов</w:t>
            </w:r>
          </w:p>
        </w:tc>
        <w:tc>
          <w:tcPr>
            <w:tcW w:w="4810" w:type="dxa"/>
            <w:tcBorders>
              <w:right w:val="single" w:sz="4" w:space="0" w:color="auto"/>
            </w:tcBorders>
          </w:tcPr>
          <w:p w:rsidR="00F80BAB" w:rsidRPr="00FC5CD7" w:rsidRDefault="00327AB9" w:rsidP="00F80BAB">
            <w:pPr>
              <w:pStyle w:val="ab"/>
              <w:numPr>
                <w:ilvl w:val="0"/>
                <w:numId w:val="8"/>
              </w:numPr>
              <w:ind w:left="317"/>
              <w:jc w:val="both"/>
              <w:rPr>
                <w:color w:val="000000"/>
              </w:rPr>
            </w:pPr>
            <w:r w:rsidRPr="00FC5CD7">
              <w:rPr>
                <w:i/>
                <w:color w:val="000000"/>
              </w:rPr>
              <w:t xml:space="preserve">Находить </w:t>
            </w:r>
            <w:r w:rsidRPr="00FC5CD7">
              <w:rPr>
                <w:color w:val="000000"/>
              </w:rPr>
              <w:t>значения тригонометрических функций углов по известным элементам геометрических фигур и наоборот, находить, величины углов, используя формулы суммы углов многоугольника и свойства углов, вписанных в окружность</w:t>
            </w: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F80BAB" w:rsidRPr="00FC5CD7" w:rsidRDefault="00D73E38" w:rsidP="000D23E3">
            <w:pPr>
              <w:pStyle w:val="ab"/>
              <w:numPr>
                <w:ilvl w:val="0"/>
                <w:numId w:val="8"/>
              </w:numPr>
              <w:ind w:left="318"/>
              <w:jc w:val="both"/>
              <w:rPr>
                <w:i/>
                <w:color w:val="000000"/>
              </w:rPr>
            </w:pPr>
            <w:r w:rsidRPr="00FC5CD7">
              <w:rPr>
                <w:i/>
                <w:color w:val="000000"/>
              </w:rPr>
              <w:t xml:space="preserve">Применять </w:t>
            </w:r>
            <w:r w:rsidRPr="00FC5CD7">
              <w:rPr>
                <w:color w:val="000000"/>
              </w:rPr>
              <w:t xml:space="preserve">полученные на уроках математики знания в реальных жизненных условиях для вычисления необходимых длин и углов </w:t>
            </w:r>
          </w:p>
        </w:tc>
      </w:tr>
    </w:tbl>
    <w:p w:rsidR="00B55CB5" w:rsidRPr="00FC5CD7" w:rsidRDefault="00B55CB5" w:rsidP="00723854">
      <w:pPr>
        <w:jc w:val="center"/>
        <w:rPr>
          <w:b/>
        </w:rPr>
      </w:pPr>
    </w:p>
    <w:p w:rsidR="00C1546C" w:rsidRPr="00FC5CD7" w:rsidRDefault="00C1546C" w:rsidP="00D73E38">
      <w:pPr>
        <w:tabs>
          <w:tab w:val="left" w:pos="549"/>
        </w:tabs>
        <w:autoSpaceDE w:val="0"/>
        <w:autoSpaceDN w:val="0"/>
        <w:adjustRightInd w:val="0"/>
        <w:spacing w:line="276" w:lineRule="auto"/>
        <w:rPr>
          <w:b/>
          <w:iCs/>
          <w:spacing w:val="-10"/>
        </w:rPr>
      </w:pPr>
    </w:p>
    <w:p w:rsidR="004837DB" w:rsidRDefault="004837DB" w:rsidP="00EB2223">
      <w:pPr>
        <w:tabs>
          <w:tab w:val="left" w:pos="549"/>
        </w:tabs>
        <w:autoSpaceDE w:val="0"/>
        <w:autoSpaceDN w:val="0"/>
        <w:adjustRightInd w:val="0"/>
        <w:spacing w:line="276" w:lineRule="auto"/>
        <w:jc w:val="center"/>
        <w:rPr>
          <w:b/>
          <w:iCs/>
          <w:spacing w:val="-10"/>
        </w:rPr>
      </w:pPr>
    </w:p>
    <w:p w:rsidR="00FC5CD7" w:rsidRDefault="00FC5CD7" w:rsidP="00EB2223">
      <w:pPr>
        <w:tabs>
          <w:tab w:val="left" w:pos="549"/>
        </w:tabs>
        <w:autoSpaceDE w:val="0"/>
        <w:autoSpaceDN w:val="0"/>
        <w:adjustRightInd w:val="0"/>
        <w:spacing w:line="276" w:lineRule="auto"/>
        <w:jc w:val="center"/>
        <w:rPr>
          <w:b/>
          <w:iCs/>
          <w:spacing w:val="-10"/>
        </w:rPr>
      </w:pPr>
    </w:p>
    <w:p w:rsidR="00FC5CD7" w:rsidRPr="00FC5CD7" w:rsidRDefault="00FC5CD7" w:rsidP="00EB2223">
      <w:pPr>
        <w:tabs>
          <w:tab w:val="left" w:pos="549"/>
        </w:tabs>
        <w:autoSpaceDE w:val="0"/>
        <w:autoSpaceDN w:val="0"/>
        <w:adjustRightInd w:val="0"/>
        <w:spacing w:line="276" w:lineRule="auto"/>
        <w:jc w:val="center"/>
        <w:rPr>
          <w:b/>
          <w:iCs/>
          <w:spacing w:val="-10"/>
        </w:rPr>
      </w:pPr>
    </w:p>
    <w:p w:rsidR="00EB2223" w:rsidRPr="00FC5CD7" w:rsidRDefault="00EB2223" w:rsidP="00EB2223">
      <w:pPr>
        <w:tabs>
          <w:tab w:val="left" w:pos="549"/>
        </w:tabs>
        <w:autoSpaceDE w:val="0"/>
        <w:autoSpaceDN w:val="0"/>
        <w:adjustRightInd w:val="0"/>
        <w:spacing w:line="276" w:lineRule="auto"/>
        <w:jc w:val="center"/>
        <w:rPr>
          <w:b/>
          <w:iCs/>
          <w:spacing w:val="-10"/>
        </w:rPr>
      </w:pPr>
      <w:proofErr w:type="spellStart"/>
      <w:r w:rsidRPr="00FC5CD7">
        <w:rPr>
          <w:b/>
          <w:iCs/>
          <w:spacing w:val="-10"/>
        </w:rPr>
        <w:lastRenderedPageBreak/>
        <w:t>Метапредметные</w:t>
      </w:r>
      <w:proofErr w:type="spellEnd"/>
      <w:r w:rsidRPr="00FC5CD7">
        <w:rPr>
          <w:b/>
          <w:iCs/>
          <w:spacing w:val="-10"/>
        </w:rPr>
        <w:t xml:space="preserve"> результаты</w:t>
      </w:r>
    </w:p>
    <w:p w:rsidR="00EB2223" w:rsidRPr="00FC5CD7" w:rsidRDefault="00EB2223" w:rsidP="00EB2223">
      <w:pPr>
        <w:tabs>
          <w:tab w:val="left" w:pos="549"/>
        </w:tabs>
        <w:autoSpaceDE w:val="0"/>
        <w:autoSpaceDN w:val="0"/>
        <w:adjustRightInd w:val="0"/>
        <w:spacing w:line="276" w:lineRule="auto"/>
        <w:jc w:val="center"/>
        <w:rPr>
          <w:b/>
          <w:iCs/>
          <w:spacing w:val="-10"/>
        </w:rPr>
      </w:pPr>
      <w:bookmarkStart w:id="0" w:name="_GoBack"/>
      <w:bookmarkEnd w:id="0"/>
      <w:r w:rsidRPr="00FC5CD7">
        <w:rPr>
          <w:b/>
          <w:iCs/>
          <w:spacing w:val="-10"/>
        </w:rPr>
        <w:t>Регулятивные УУД:</w:t>
      </w:r>
    </w:p>
    <w:p w:rsidR="00EB2223" w:rsidRPr="00FC5CD7" w:rsidRDefault="004837DB" w:rsidP="00EB2223">
      <w:pPr>
        <w:tabs>
          <w:tab w:val="left" w:pos="549"/>
        </w:tabs>
        <w:autoSpaceDE w:val="0"/>
        <w:autoSpaceDN w:val="0"/>
        <w:adjustRightInd w:val="0"/>
        <w:spacing w:line="276" w:lineRule="auto"/>
        <w:jc w:val="both"/>
        <w:rPr>
          <w:i/>
          <w:iCs/>
          <w:spacing w:val="-10"/>
        </w:rPr>
      </w:pPr>
      <w:r w:rsidRPr="00FC5CD7">
        <w:rPr>
          <w:i/>
        </w:rPr>
        <w:t>Обучающиеся</w:t>
      </w:r>
      <w:r w:rsidRPr="00FC5CD7">
        <w:rPr>
          <w:i/>
          <w:iCs/>
          <w:spacing w:val="-10"/>
        </w:rPr>
        <w:t xml:space="preserve">  науча</w:t>
      </w:r>
      <w:r w:rsidR="00EB2223" w:rsidRPr="00FC5CD7">
        <w:rPr>
          <w:i/>
          <w:iCs/>
          <w:spacing w:val="-10"/>
        </w:rPr>
        <w:t>тся:</w:t>
      </w:r>
    </w:p>
    <w:p w:rsidR="00EB2223" w:rsidRPr="00FC5CD7" w:rsidRDefault="00EB2223" w:rsidP="000D23E3">
      <w:pPr>
        <w:pStyle w:val="ab"/>
        <w:numPr>
          <w:ilvl w:val="0"/>
          <w:numId w:val="3"/>
        </w:numPr>
        <w:tabs>
          <w:tab w:val="left" w:pos="549"/>
        </w:tabs>
        <w:autoSpaceDE w:val="0"/>
        <w:autoSpaceDN w:val="0"/>
        <w:adjustRightInd w:val="0"/>
        <w:spacing w:line="276" w:lineRule="auto"/>
        <w:jc w:val="both"/>
        <w:rPr>
          <w:i/>
          <w:iCs/>
          <w:spacing w:val="-10"/>
        </w:rPr>
      </w:pPr>
      <w:r w:rsidRPr="00FC5CD7">
        <w:t>формулировать и удерживать учебную задачу;</w:t>
      </w:r>
    </w:p>
    <w:p w:rsidR="00EB2223" w:rsidRPr="00FC5CD7" w:rsidRDefault="00EB2223" w:rsidP="000D23E3">
      <w:pPr>
        <w:pStyle w:val="ab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</w:pPr>
      <w:r w:rsidRPr="00FC5CD7">
        <w:t>выбирать действия в соответствии с поставленной задачей и условиями её реализации;</w:t>
      </w:r>
    </w:p>
    <w:p w:rsidR="00EB2223" w:rsidRPr="00FC5CD7" w:rsidRDefault="006040CC" w:rsidP="000D23E3">
      <w:pPr>
        <w:pStyle w:val="ab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t>п</w:t>
      </w:r>
      <w:r w:rsidR="00EB2223" w:rsidRPr="00FC5CD7">
        <w:t>редвидеть уровень освоения знаний, его временных характеристик;</w:t>
      </w:r>
    </w:p>
    <w:p w:rsidR="00EB2223" w:rsidRPr="00FC5CD7" w:rsidRDefault="00EB2223" w:rsidP="000D23E3">
      <w:pPr>
        <w:pStyle w:val="ab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rPr>
          <w:lang w:val="en-US"/>
        </w:rPr>
        <w:t>c</w:t>
      </w:r>
      <w:r w:rsidRPr="00FC5CD7">
        <w:t>оставлять план и последовательность действий;</w:t>
      </w:r>
    </w:p>
    <w:p w:rsidR="00EB2223" w:rsidRPr="00FC5CD7" w:rsidRDefault="00EB2223" w:rsidP="000D23E3">
      <w:pPr>
        <w:pStyle w:val="ab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t>сличать способ действия и его результат с эталоном с целью обнаружения отклонений и отличий от эталона;</w:t>
      </w:r>
    </w:p>
    <w:p w:rsidR="00EB2223" w:rsidRPr="00FC5CD7" w:rsidRDefault="00EB2223" w:rsidP="00EB222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proofErr w:type="gramStart"/>
      <w:r w:rsidRPr="00FC5CD7">
        <w:rPr>
          <w:i/>
        </w:rPr>
        <w:t>Обучающиеся</w:t>
      </w:r>
      <w:proofErr w:type="gramEnd"/>
      <w:r w:rsidRPr="00FC5CD7">
        <w:rPr>
          <w:i/>
        </w:rPr>
        <w:t xml:space="preserve"> получат возможность научиться:</w:t>
      </w:r>
    </w:p>
    <w:p w:rsidR="00EB2223" w:rsidRPr="00FC5CD7" w:rsidRDefault="00EB2223" w:rsidP="000D23E3">
      <w:pPr>
        <w:pStyle w:val="ab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t>определять последовательность промежуточных целей и соответствующих им действий с учетом конечного результата;</w:t>
      </w:r>
    </w:p>
    <w:p w:rsidR="00EB2223" w:rsidRPr="00FC5CD7" w:rsidRDefault="00EB2223" w:rsidP="000D23E3">
      <w:pPr>
        <w:pStyle w:val="ab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t>предвидеть возможности получения конкретного резуль</w:t>
      </w:r>
      <w:r w:rsidR="009C1757" w:rsidRPr="00FC5CD7">
        <w:t>тата при решении задач.</w:t>
      </w:r>
    </w:p>
    <w:p w:rsidR="00EB2223" w:rsidRPr="00FC5CD7" w:rsidRDefault="00EB2223" w:rsidP="00EB2223">
      <w:pPr>
        <w:tabs>
          <w:tab w:val="left" w:pos="549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C5CD7">
        <w:rPr>
          <w:b/>
        </w:rPr>
        <w:t>Познавательные УУД:</w:t>
      </w:r>
    </w:p>
    <w:p w:rsidR="00EB2223" w:rsidRPr="00FC5CD7" w:rsidRDefault="004837DB" w:rsidP="00EB222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i/>
        </w:rPr>
      </w:pPr>
      <w:r w:rsidRPr="00FC5CD7">
        <w:rPr>
          <w:i/>
        </w:rPr>
        <w:t>Обучающиеся науча</w:t>
      </w:r>
      <w:r w:rsidR="00EB2223" w:rsidRPr="00FC5CD7">
        <w:rPr>
          <w:i/>
        </w:rPr>
        <w:t>тся:</w:t>
      </w:r>
    </w:p>
    <w:p w:rsidR="00EB2223" w:rsidRPr="00FC5CD7" w:rsidRDefault="00EB2223" w:rsidP="000D23E3">
      <w:pPr>
        <w:pStyle w:val="ab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t>самостоятельно выделять и формулировать познавательные цели;</w:t>
      </w:r>
    </w:p>
    <w:p w:rsidR="00EB2223" w:rsidRPr="00FC5CD7" w:rsidRDefault="00EB2223" w:rsidP="000D23E3">
      <w:pPr>
        <w:pStyle w:val="ab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t>использовать общие приемы решения задач;</w:t>
      </w:r>
    </w:p>
    <w:p w:rsidR="00EB2223" w:rsidRPr="00FC5CD7" w:rsidRDefault="00EB2223" w:rsidP="000D23E3">
      <w:pPr>
        <w:pStyle w:val="ab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t>применять правила и пользоваться инструкциями, освоенными закономерностями;</w:t>
      </w:r>
    </w:p>
    <w:p w:rsidR="00EB2223" w:rsidRPr="00FC5CD7" w:rsidRDefault="00EB2223" w:rsidP="000D23E3">
      <w:pPr>
        <w:pStyle w:val="ab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t>осуществлять смысловое чтение;</w:t>
      </w:r>
    </w:p>
    <w:p w:rsidR="00EB2223" w:rsidRPr="00FC5CD7" w:rsidRDefault="00EB2223" w:rsidP="000D23E3">
      <w:pPr>
        <w:pStyle w:val="ab"/>
        <w:numPr>
          <w:ilvl w:val="0"/>
          <w:numId w:val="5"/>
        </w:numPr>
        <w:spacing w:line="276" w:lineRule="auto"/>
        <w:jc w:val="both"/>
      </w:pPr>
      <w:r w:rsidRPr="00FC5CD7"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B2223" w:rsidRPr="00FC5CD7" w:rsidRDefault="00EB2223" w:rsidP="000D23E3">
      <w:pPr>
        <w:pStyle w:val="ab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276" w:lineRule="auto"/>
        <w:jc w:val="both"/>
      </w:pPr>
      <w:r w:rsidRPr="00FC5CD7">
        <w:t>самостоятельно ставить цели, выбирать и создавать алгоритмы для решения учебных математических проблем;</w:t>
      </w:r>
    </w:p>
    <w:p w:rsidR="00EB2223" w:rsidRPr="00FC5CD7" w:rsidRDefault="00EB2223" w:rsidP="00EB2223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C5CD7">
        <w:rPr>
          <w:b/>
        </w:rPr>
        <w:t>Коммуникативные УУД:</w:t>
      </w:r>
    </w:p>
    <w:p w:rsidR="00EB2223" w:rsidRPr="00FC5CD7" w:rsidRDefault="004837DB" w:rsidP="00EB2223">
      <w:pPr>
        <w:spacing w:line="276" w:lineRule="auto"/>
        <w:jc w:val="both"/>
        <w:rPr>
          <w:i/>
        </w:rPr>
      </w:pPr>
      <w:proofErr w:type="gramStart"/>
      <w:r w:rsidRPr="00FC5CD7">
        <w:rPr>
          <w:i/>
        </w:rPr>
        <w:t>Обучающиеся</w:t>
      </w:r>
      <w:proofErr w:type="gramEnd"/>
      <w:r w:rsidR="00EB2223" w:rsidRPr="00FC5CD7">
        <w:rPr>
          <w:i/>
        </w:rPr>
        <w:t xml:space="preserve"> получит возможность научиться:</w:t>
      </w:r>
    </w:p>
    <w:p w:rsidR="00EB2223" w:rsidRPr="00FC5CD7" w:rsidRDefault="00EB2223" w:rsidP="000D23E3">
      <w:pPr>
        <w:pStyle w:val="ab"/>
        <w:numPr>
          <w:ilvl w:val="0"/>
          <w:numId w:val="6"/>
        </w:numPr>
        <w:spacing w:line="276" w:lineRule="auto"/>
        <w:jc w:val="both"/>
      </w:pPr>
      <w:r w:rsidRPr="00FC5CD7"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EB2223" w:rsidRPr="00FC5CD7" w:rsidRDefault="00EB2223" w:rsidP="000D23E3">
      <w:pPr>
        <w:pStyle w:val="ab"/>
        <w:numPr>
          <w:ilvl w:val="0"/>
          <w:numId w:val="6"/>
        </w:numPr>
        <w:spacing w:line="276" w:lineRule="auto"/>
        <w:jc w:val="both"/>
      </w:pPr>
      <w:r w:rsidRPr="00FC5CD7">
        <w:t>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EB2223" w:rsidRPr="00FC5CD7" w:rsidRDefault="00EB2223" w:rsidP="000D23E3">
      <w:pPr>
        <w:pStyle w:val="ab"/>
        <w:numPr>
          <w:ilvl w:val="0"/>
          <w:numId w:val="6"/>
        </w:numPr>
        <w:spacing w:line="276" w:lineRule="auto"/>
        <w:jc w:val="both"/>
      </w:pPr>
      <w:r w:rsidRPr="00FC5CD7">
        <w:t>прогнозировать возникновение конфликтов при наличии разных точек зрения;</w:t>
      </w:r>
    </w:p>
    <w:p w:rsidR="00EB2223" w:rsidRPr="00FC5CD7" w:rsidRDefault="00EB2223" w:rsidP="00EB222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color w:val="000000"/>
        </w:rPr>
      </w:pPr>
      <w:r w:rsidRPr="00FC5CD7">
        <w:rPr>
          <w:b/>
          <w:color w:val="000000"/>
        </w:rPr>
        <w:t>Личностные результаты:</w:t>
      </w:r>
    </w:p>
    <w:p w:rsidR="00EB2223" w:rsidRPr="00FC5CD7" w:rsidRDefault="00EB2223" w:rsidP="00EB222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color w:val="000000"/>
        </w:rPr>
      </w:pPr>
      <w:r w:rsidRPr="00FC5CD7">
        <w:rPr>
          <w:i/>
          <w:color w:val="000000"/>
        </w:rPr>
        <w:t xml:space="preserve">У </w:t>
      </w:r>
      <w:proofErr w:type="gramStart"/>
      <w:r w:rsidRPr="00FC5CD7">
        <w:rPr>
          <w:i/>
          <w:color w:val="000000"/>
        </w:rPr>
        <w:t>обучающегося</w:t>
      </w:r>
      <w:proofErr w:type="gramEnd"/>
      <w:r w:rsidRPr="00FC5CD7">
        <w:rPr>
          <w:i/>
          <w:color w:val="000000"/>
        </w:rPr>
        <w:t xml:space="preserve"> будут сформированы:</w:t>
      </w:r>
    </w:p>
    <w:p w:rsidR="00EB2223" w:rsidRPr="00FC5CD7" w:rsidRDefault="00EB2223" w:rsidP="000D23E3">
      <w:pPr>
        <w:pStyle w:val="ab"/>
        <w:numPr>
          <w:ilvl w:val="0"/>
          <w:numId w:val="7"/>
        </w:numPr>
        <w:tabs>
          <w:tab w:val="left" w:pos="555"/>
        </w:tabs>
        <w:autoSpaceDE w:val="0"/>
        <w:autoSpaceDN w:val="0"/>
        <w:adjustRightInd w:val="0"/>
        <w:spacing w:line="276" w:lineRule="auto"/>
        <w:jc w:val="both"/>
      </w:pPr>
      <w:r w:rsidRPr="00FC5CD7">
        <w:t>Самостоятельность мышления, умение устанавливать, с какими учебными задачами ученик может самостоятельно успешно справиться;</w:t>
      </w:r>
    </w:p>
    <w:p w:rsidR="00EB2223" w:rsidRPr="00FC5CD7" w:rsidRDefault="00EB2223" w:rsidP="000D23E3">
      <w:pPr>
        <w:pStyle w:val="ab"/>
        <w:numPr>
          <w:ilvl w:val="0"/>
          <w:numId w:val="7"/>
        </w:numPr>
        <w:tabs>
          <w:tab w:val="left" w:pos="555"/>
        </w:tabs>
        <w:autoSpaceDE w:val="0"/>
        <w:autoSpaceDN w:val="0"/>
        <w:adjustRightInd w:val="0"/>
        <w:spacing w:line="276" w:lineRule="auto"/>
        <w:jc w:val="both"/>
      </w:pPr>
      <w:r w:rsidRPr="00FC5CD7">
        <w:t>Готовность и способность к саморазвитию;</w:t>
      </w:r>
    </w:p>
    <w:p w:rsidR="00EB2223" w:rsidRPr="00FC5CD7" w:rsidRDefault="00EB2223" w:rsidP="000D23E3">
      <w:pPr>
        <w:pStyle w:val="ab"/>
        <w:numPr>
          <w:ilvl w:val="0"/>
          <w:numId w:val="7"/>
        </w:numPr>
        <w:tabs>
          <w:tab w:val="left" w:pos="555"/>
        </w:tabs>
        <w:autoSpaceDE w:val="0"/>
        <w:autoSpaceDN w:val="0"/>
        <w:adjustRightInd w:val="0"/>
        <w:spacing w:line="276" w:lineRule="auto"/>
        <w:jc w:val="both"/>
      </w:pPr>
      <w:r w:rsidRPr="00FC5CD7">
        <w:t>Сформированность мотивации к обучению;</w:t>
      </w:r>
    </w:p>
    <w:p w:rsidR="00EB2223" w:rsidRPr="00FC5CD7" w:rsidRDefault="00EB2223" w:rsidP="000D23E3">
      <w:pPr>
        <w:pStyle w:val="ab"/>
        <w:numPr>
          <w:ilvl w:val="0"/>
          <w:numId w:val="7"/>
        </w:numPr>
        <w:tabs>
          <w:tab w:val="left" w:pos="555"/>
        </w:tabs>
        <w:autoSpaceDE w:val="0"/>
        <w:autoSpaceDN w:val="0"/>
        <w:adjustRightInd w:val="0"/>
        <w:spacing w:line="276" w:lineRule="auto"/>
        <w:jc w:val="both"/>
      </w:pPr>
      <w:r w:rsidRPr="00FC5CD7">
        <w:t>Заинтересованность в расширении и углублении получаемых математических знаний;</w:t>
      </w:r>
    </w:p>
    <w:p w:rsidR="00EB2223" w:rsidRPr="00FC5CD7" w:rsidRDefault="00EB2223" w:rsidP="000D23E3">
      <w:pPr>
        <w:pStyle w:val="ab"/>
        <w:numPr>
          <w:ilvl w:val="0"/>
          <w:numId w:val="7"/>
        </w:numPr>
        <w:tabs>
          <w:tab w:val="left" w:pos="555"/>
        </w:tabs>
        <w:autoSpaceDE w:val="0"/>
        <w:autoSpaceDN w:val="0"/>
        <w:adjustRightInd w:val="0"/>
        <w:spacing w:line="276" w:lineRule="auto"/>
        <w:jc w:val="both"/>
      </w:pPr>
      <w:r w:rsidRPr="00FC5CD7">
        <w:t>Способность преодолевать трудности, доводить начатую работу до её завершения;</w:t>
      </w:r>
    </w:p>
    <w:p w:rsidR="00EB2223" w:rsidRPr="00FC5CD7" w:rsidRDefault="00EB2223" w:rsidP="000D23E3">
      <w:pPr>
        <w:pStyle w:val="ab"/>
        <w:numPr>
          <w:ilvl w:val="0"/>
          <w:numId w:val="7"/>
        </w:numPr>
        <w:tabs>
          <w:tab w:val="left" w:pos="555"/>
        </w:tabs>
        <w:autoSpaceDE w:val="0"/>
        <w:autoSpaceDN w:val="0"/>
        <w:adjustRightInd w:val="0"/>
        <w:spacing w:line="276" w:lineRule="auto"/>
        <w:jc w:val="both"/>
      </w:pPr>
      <w:r w:rsidRPr="00FC5CD7">
        <w:lastRenderedPageBreak/>
        <w:t>Способность к самоорганизации;</w:t>
      </w:r>
    </w:p>
    <w:p w:rsidR="00A77611" w:rsidRPr="00FC5CD7" w:rsidRDefault="00EB2223" w:rsidP="000D23E3">
      <w:pPr>
        <w:pStyle w:val="ab"/>
        <w:numPr>
          <w:ilvl w:val="0"/>
          <w:numId w:val="7"/>
        </w:numPr>
        <w:tabs>
          <w:tab w:val="left" w:pos="555"/>
        </w:tabs>
        <w:autoSpaceDE w:val="0"/>
        <w:autoSpaceDN w:val="0"/>
        <w:adjustRightInd w:val="0"/>
        <w:spacing w:line="276" w:lineRule="auto"/>
        <w:jc w:val="both"/>
      </w:pPr>
      <w:r w:rsidRPr="00FC5CD7">
        <w:t>Готовность высказывать собственные суждения и давать им обоснование;</w:t>
      </w: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Default="008A7E3D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FC5CD7" w:rsidRDefault="00FC5CD7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8A7E3D" w:rsidRPr="00FC5CD7" w:rsidRDefault="008A7E3D" w:rsidP="00DD5A8F">
      <w:pPr>
        <w:jc w:val="center"/>
        <w:rPr>
          <w:b/>
        </w:rPr>
      </w:pPr>
    </w:p>
    <w:p w:rsidR="00EB2223" w:rsidRPr="00FC5CD7" w:rsidRDefault="00A82C24" w:rsidP="00DD5A8F">
      <w:pPr>
        <w:jc w:val="center"/>
        <w:rPr>
          <w:b/>
        </w:rPr>
      </w:pPr>
      <w:r w:rsidRPr="00FC5CD7">
        <w:rPr>
          <w:b/>
        </w:rPr>
        <w:lastRenderedPageBreak/>
        <w:t>Содержание учебного предмета</w:t>
      </w:r>
    </w:p>
    <w:p w:rsidR="001B200B" w:rsidRPr="00FC5CD7" w:rsidRDefault="001B200B" w:rsidP="00DD5A8F">
      <w:pPr>
        <w:jc w:val="center"/>
        <w:rPr>
          <w:b/>
        </w:rPr>
      </w:pPr>
    </w:p>
    <w:tbl>
      <w:tblPr>
        <w:tblStyle w:val="a3"/>
        <w:tblpPr w:leftFromText="180" w:rightFromText="180" w:vertAnchor="text" w:horzAnchor="margin" w:tblpY="92"/>
        <w:tblW w:w="15559" w:type="dxa"/>
        <w:tblLook w:val="04A0"/>
      </w:tblPr>
      <w:tblGrid>
        <w:gridCol w:w="498"/>
        <w:gridCol w:w="13360"/>
        <w:gridCol w:w="1701"/>
      </w:tblGrid>
      <w:tr w:rsidR="00EB2223" w:rsidRPr="00FC5CD7" w:rsidTr="004837DB">
        <w:tc>
          <w:tcPr>
            <w:tcW w:w="498" w:type="dxa"/>
            <w:vAlign w:val="center"/>
          </w:tcPr>
          <w:p w:rsidR="00EB2223" w:rsidRPr="00FC5CD7" w:rsidRDefault="00EB2223" w:rsidP="006040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№</w:t>
            </w:r>
          </w:p>
        </w:tc>
        <w:tc>
          <w:tcPr>
            <w:tcW w:w="13360" w:type="dxa"/>
            <w:vAlign w:val="center"/>
          </w:tcPr>
          <w:p w:rsidR="00EB2223" w:rsidRPr="00FC5CD7" w:rsidRDefault="00EB2223" w:rsidP="006040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Содержание материала</w:t>
            </w:r>
          </w:p>
        </w:tc>
        <w:tc>
          <w:tcPr>
            <w:tcW w:w="1701" w:type="dxa"/>
            <w:vAlign w:val="center"/>
          </w:tcPr>
          <w:p w:rsidR="00EB2223" w:rsidRPr="00FC5CD7" w:rsidRDefault="00EB2223" w:rsidP="006040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Кол-во часов</w:t>
            </w:r>
          </w:p>
        </w:tc>
      </w:tr>
      <w:tr w:rsidR="00EB2223" w:rsidRPr="00FC5CD7" w:rsidTr="004837DB">
        <w:tc>
          <w:tcPr>
            <w:tcW w:w="498" w:type="dxa"/>
            <w:vMerge w:val="restart"/>
            <w:vAlign w:val="center"/>
          </w:tcPr>
          <w:p w:rsidR="00EB2223" w:rsidRPr="00FC5CD7" w:rsidRDefault="00EB2223" w:rsidP="006040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1</w:t>
            </w:r>
          </w:p>
        </w:tc>
        <w:tc>
          <w:tcPr>
            <w:tcW w:w="13360" w:type="dxa"/>
            <w:vAlign w:val="center"/>
          </w:tcPr>
          <w:p w:rsidR="0040523A" w:rsidRPr="00FC5CD7" w:rsidRDefault="00EB2223" w:rsidP="009C17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</w:rPr>
            </w:pPr>
            <w:r w:rsidRPr="00FC5CD7">
              <w:rPr>
                <w:b/>
                <w:bCs/>
              </w:rPr>
              <w:t xml:space="preserve">Тема 1. </w:t>
            </w:r>
            <w:r w:rsidR="00481A2D" w:rsidRPr="00FC5CD7">
              <w:rPr>
                <w:b/>
                <w:bCs/>
              </w:rPr>
              <w:t>Проценты. Основные задачи на проценты</w:t>
            </w:r>
          </w:p>
        </w:tc>
        <w:tc>
          <w:tcPr>
            <w:tcW w:w="1701" w:type="dxa"/>
            <w:vMerge w:val="restart"/>
            <w:vAlign w:val="center"/>
          </w:tcPr>
          <w:p w:rsidR="00EB2223" w:rsidRPr="00FC5CD7" w:rsidRDefault="00481A2D" w:rsidP="006040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2</w:t>
            </w:r>
          </w:p>
        </w:tc>
      </w:tr>
      <w:tr w:rsidR="008A7E3D" w:rsidRPr="00FC5CD7" w:rsidTr="004837DB">
        <w:tc>
          <w:tcPr>
            <w:tcW w:w="498" w:type="dxa"/>
            <w:vMerge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1E0F12" w:rsidRPr="00FC5CD7" w:rsidRDefault="001E0F12" w:rsidP="00CE50F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История появления процентов. </w:t>
            </w:r>
          </w:p>
          <w:p w:rsidR="001E0F12" w:rsidRPr="00FC5CD7" w:rsidRDefault="001E0F12" w:rsidP="00CE50F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Вычисление количеств по процентам. </w:t>
            </w:r>
          </w:p>
          <w:p w:rsidR="001E0F12" w:rsidRPr="00FC5CD7" w:rsidRDefault="001E0F12" w:rsidP="00CE50F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Вычисление процентов по количествам. </w:t>
            </w:r>
          </w:p>
          <w:p w:rsidR="001E0F12" w:rsidRPr="00FC5CD7" w:rsidRDefault="001E0F12" w:rsidP="00CE50F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Нормативное сравнение процентов. </w:t>
            </w:r>
          </w:p>
          <w:p w:rsidR="0054069A" w:rsidRPr="00FC5CD7" w:rsidRDefault="001E0F12" w:rsidP="00CE50F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>Ненормативное сравнение процентов.</w:t>
            </w:r>
          </w:p>
        </w:tc>
        <w:tc>
          <w:tcPr>
            <w:tcW w:w="1701" w:type="dxa"/>
            <w:vMerge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8A7E3D" w:rsidRPr="00FC5CD7" w:rsidTr="004837DB">
        <w:tc>
          <w:tcPr>
            <w:tcW w:w="498" w:type="dxa"/>
            <w:vMerge w:val="restart"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2</w:t>
            </w:r>
          </w:p>
        </w:tc>
        <w:tc>
          <w:tcPr>
            <w:tcW w:w="13360" w:type="dxa"/>
          </w:tcPr>
          <w:p w:rsidR="008A7E3D" w:rsidRPr="00FC5CD7" w:rsidRDefault="008A7E3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 xml:space="preserve">Тема 2. </w:t>
            </w:r>
            <w:r w:rsidR="00481A2D" w:rsidRPr="00FC5CD7">
              <w:rPr>
                <w:rFonts w:ascii="Times New Roman" w:hAnsi="Times New Roman" w:cs="Times New Roman"/>
                <w:b/>
                <w:color w:val="000000"/>
              </w:rPr>
              <w:t>Процентные вычисления в жизненных ситуациях</w:t>
            </w:r>
          </w:p>
        </w:tc>
        <w:tc>
          <w:tcPr>
            <w:tcW w:w="1701" w:type="dxa"/>
            <w:vMerge w:val="restart"/>
            <w:vAlign w:val="center"/>
          </w:tcPr>
          <w:p w:rsidR="008A7E3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8A7E3D" w:rsidRPr="00FC5CD7" w:rsidTr="004837DB">
        <w:tc>
          <w:tcPr>
            <w:tcW w:w="498" w:type="dxa"/>
            <w:vMerge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1E0F12" w:rsidRPr="00FC5CD7" w:rsidRDefault="001E0F12" w:rsidP="00CE50F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Введение базовых понятий экономики: процент прибыли, стоимость товара, заработная плата, бюджетный дефицит и профицит, изменение тарифов, пеня и др. </w:t>
            </w:r>
          </w:p>
          <w:p w:rsidR="0054069A" w:rsidRPr="00FC5CD7" w:rsidRDefault="001E0F12" w:rsidP="00CE50F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>Решение задач, связанных с банковскими расчетами: вычисление ставок процентов в банках; процентный прирост; определение начальных вкладов.</w:t>
            </w:r>
          </w:p>
        </w:tc>
        <w:tc>
          <w:tcPr>
            <w:tcW w:w="1701" w:type="dxa"/>
            <w:vMerge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8A7E3D" w:rsidRPr="00FC5CD7" w:rsidTr="004837DB">
        <w:tc>
          <w:tcPr>
            <w:tcW w:w="498" w:type="dxa"/>
            <w:vMerge w:val="restart"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  <w:tc>
          <w:tcPr>
            <w:tcW w:w="13360" w:type="dxa"/>
          </w:tcPr>
          <w:p w:rsidR="008A7E3D" w:rsidRPr="00FC5CD7" w:rsidRDefault="008A7E3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 xml:space="preserve">Тема 3. </w:t>
            </w:r>
            <w:r w:rsidR="00481A2D" w:rsidRPr="00FC5CD7">
              <w:rPr>
                <w:rFonts w:ascii="Times New Roman" w:hAnsi="Times New Roman" w:cs="Times New Roman"/>
                <w:b/>
                <w:color w:val="000000"/>
              </w:rPr>
              <w:t>Транспортные задачи</w:t>
            </w:r>
          </w:p>
        </w:tc>
        <w:tc>
          <w:tcPr>
            <w:tcW w:w="1701" w:type="dxa"/>
            <w:vMerge w:val="restart"/>
            <w:vAlign w:val="center"/>
          </w:tcPr>
          <w:p w:rsidR="008A7E3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8A7E3D" w:rsidRPr="00FC5CD7" w:rsidTr="004837DB">
        <w:tc>
          <w:tcPr>
            <w:tcW w:w="498" w:type="dxa"/>
            <w:vMerge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1E0F12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 xml:space="preserve">Равномерное и равноускоренное движения. </w:t>
            </w:r>
          </w:p>
          <w:p w:rsidR="001E0F12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 xml:space="preserve">Скорость и ускорение. </w:t>
            </w:r>
          </w:p>
          <w:p w:rsidR="001E0F12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 xml:space="preserve">Движение тела, брошенного под углом к горизонту: высота подъема, дальность полета. </w:t>
            </w:r>
          </w:p>
          <w:p w:rsidR="001E0F12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 xml:space="preserve">Условия равновесия транспортных средств на наклонной плоскости. </w:t>
            </w:r>
          </w:p>
          <w:p w:rsidR="001E0F12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 xml:space="preserve">Дорожные сети. </w:t>
            </w:r>
          </w:p>
          <w:p w:rsidR="001E0F12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 xml:space="preserve">Узлы ветвления. </w:t>
            </w:r>
          </w:p>
          <w:p w:rsidR="001E0F12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 xml:space="preserve">Повороты. </w:t>
            </w:r>
          </w:p>
          <w:p w:rsidR="001E0F12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 xml:space="preserve">Средняя дальность рейсов. </w:t>
            </w:r>
          </w:p>
          <w:p w:rsidR="0054069A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</w:rPr>
            </w:pPr>
            <w:r w:rsidRPr="00FC5CD7">
              <w:rPr>
                <w:color w:val="000000"/>
              </w:rPr>
              <w:t>Длина кругового объезда поля.</w:t>
            </w:r>
          </w:p>
        </w:tc>
        <w:tc>
          <w:tcPr>
            <w:tcW w:w="1701" w:type="dxa"/>
            <w:vMerge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8A7E3D" w:rsidRPr="00FC5CD7" w:rsidTr="004837DB">
        <w:tc>
          <w:tcPr>
            <w:tcW w:w="498" w:type="dxa"/>
            <w:vMerge w:val="restart"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4</w:t>
            </w:r>
          </w:p>
        </w:tc>
        <w:tc>
          <w:tcPr>
            <w:tcW w:w="13360" w:type="dxa"/>
            <w:vAlign w:val="center"/>
          </w:tcPr>
          <w:p w:rsidR="008A7E3D" w:rsidRPr="00FC5CD7" w:rsidRDefault="008A7E3D" w:rsidP="009C17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 xml:space="preserve">Тема 4. </w:t>
            </w:r>
            <w:r w:rsidR="00481A2D" w:rsidRPr="00FC5CD7">
              <w:rPr>
                <w:b/>
              </w:rPr>
              <w:t>Задачи на сплавы, смеси, растворы</w:t>
            </w:r>
          </w:p>
        </w:tc>
        <w:tc>
          <w:tcPr>
            <w:tcW w:w="1701" w:type="dxa"/>
            <w:vMerge w:val="restart"/>
            <w:vAlign w:val="center"/>
          </w:tcPr>
          <w:p w:rsidR="008A7E3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8A7E3D" w:rsidRPr="00FC5CD7" w:rsidTr="004837DB">
        <w:tc>
          <w:tcPr>
            <w:tcW w:w="498" w:type="dxa"/>
            <w:vMerge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  <w:vAlign w:val="center"/>
          </w:tcPr>
          <w:p w:rsidR="001E0F12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FC5CD7">
              <w:rPr>
                <w:color w:val="000000"/>
              </w:rPr>
              <w:t xml:space="preserve">Понятие концентрации вещества, процентного раствора. </w:t>
            </w:r>
          </w:p>
          <w:p w:rsidR="008A7E3D" w:rsidRPr="00FC5CD7" w:rsidRDefault="001E0F12" w:rsidP="00CE50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</w:rPr>
            </w:pPr>
            <w:r w:rsidRPr="00FC5CD7">
              <w:rPr>
                <w:color w:val="000000"/>
              </w:rPr>
              <w:t>Закон сохранения массы.</w:t>
            </w:r>
          </w:p>
        </w:tc>
        <w:tc>
          <w:tcPr>
            <w:tcW w:w="1701" w:type="dxa"/>
            <w:vMerge/>
            <w:vAlign w:val="center"/>
          </w:tcPr>
          <w:p w:rsidR="008A7E3D" w:rsidRPr="00FC5CD7" w:rsidRDefault="008A7E3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81A2D" w:rsidRPr="00FC5CD7" w:rsidTr="004837DB">
        <w:tc>
          <w:tcPr>
            <w:tcW w:w="498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5</w:t>
            </w:r>
          </w:p>
        </w:tc>
        <w:tc>
          <w:tcPr>
            <w:tcW w:w="13360" w:type="dxa"/>
          </w:tcPr>
          <w:p w:rsidR="00481A2D" w:rsidRPr="00FC5CD7" w:rsidRDefault="00481A2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Тема 5. Задачи на производительность</w:t>
            </w:r>
          </w:p>
        </w:tc>
        <w:tc>
          <w:tcPr>
            <w:tcW w:w="1701" w:type="dxa"/>
            <w:vMerge w:val="restart"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481A2D" w:rsidRPr="00FC5CD7" w:rsidTr="004837DB">
        <w:tc>
          <w:tcPr>
            <w:tcW w:w="498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481A2D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iCs/>
                <w:color w:val="000000"/>
              </w:rPr>
              <w:t>Работа, план, производительность труда.</w:t>
            </w:r>
          </w:p>
        </w:tc>
        <w:tc>
          <w:tcPr>
            <w:tcW w:w="1701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81A2D" w:rsidRPr="00FC5CD7" w:rsidTr="004837DB">
        <w:tc>
          <w:tcPr>
            <w:tcW w:w="498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6</w:t>
            </w:r>
          </w:p>
        </w:tc>
        <w:tc>
          <w:tcPr>
            <w:tcW w:w="13360" w:type="dxa"/>
          </w:tcPr>
          <w:p w:rsidR="00481A2D" w:rsidRPr="00FC5CD7" w:rsidRDefault="00481A2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Тема 6. Задачи на применение свойств арифметической и геометрической прогрессий</w:t>
            </w:r>
          </w:p>
        </w:tc>
        <w:tc>
          <w:tcPr>
            <w:tcW w:w="1701" w:type="dxa"/>
            <w:vMerge w:val="restart"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481A2D" w:rsidRPr="00FC5CD7" w:rsidTr="004837DB">
        <w:tc>
          <w:tcPr>
            <w:tcW w:w="498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481A2D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Последовательности, прогрессии, формулы </w:t>
            </w:r>
            <w:r w:rsidRPr="00FC5CD7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Pr="00FC5CD7">
              <w:rPr>
                <w:rFonts w:ascii="Times New Roman" w:hAnsi="Times New Roman" w:cs="Times New Roman"/>
                <w:color w:val="000000"/>
              </w:rPr>
              <w:t>-го члена и суммы.</w:t>
            </w:r>
          </w:p>
        </w:tc>
        <w:tc>
          <w:tcPr>
            <w:tcW w:w="1701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81A2D" w:rsidRPr="00FC5CD7" w:rsidTr="004837DB">
        <w:tc>
          <w:tcPr>
            <w:tcW w:w="498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7</w:t>
            </w:r>
          </w:p>
        </w:tc>
        <w:tc>
          <w:tcPr>
            <w:tcW w:w="13360" w:type="dxa"/>
          </w:tcPr>
          <w:p w:rsidR="00481A2D" w:rsidRPr="00FC5CD7" w:rsidRDefault="00481A2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Тема 7.</w:t>
            </w:r>
            <w:r w:rsidR="00AC52C5" w:rsidRPr="00FC5CD7">
              <w:rPr>
                <w:rFonts w:ascii="Times New Roman" w:hAnsi="Times New Roman" w:cs="Times New Roman"/>
                <w:b/>
                <w:color w:val="000000"/>
              </w:rPr>
              <w:t>Задачи на чтение диаграмм и графиков</w:t>
            </w:r>
          </w:p>
        </w:tc>
        <w:tc>
          <w:tcPr>
            <w:tcW w:w="1701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2</w:t>
            </w:r>
          </w:p>
        </w:tc>
      </w:tr>
      <w:tr w:rsidR="00481A2D" w:rsidRPr="00FC5CD7" w:rsidTr="004837DB">
        <w:tc>
          <w:tcPr>
            <w:tcW w:w="498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481A2D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Построение и чтение графиков и диаграмм. </w:t>
            </w:r>
          </w:p>
        </w:tc>
        <w:tc>
          <w:tcPr>
            <w:tcW w:w="1701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81A2D" w:rsidRPr="00FC5CD7" w:rsidTr="004837DB">
        <w:tc>
          <w:tcPr>
            <w:tcW w:w="498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8</w:t>
            </w:r>
          </w:p>
        </w:tc>
        <w:tc>
          <w:tcPr>
            <w:tcW w:w="13360" w:type="dxa"/>
          </w:tcPr>
          <w:p w:rsidR="00481A2D" w:rsidRPr="00FC5CD7" w:rsidRDefault="00481A2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 xml:space="preserve">Тема 8. </w:t>
            </w:r>
            <w:r w:rsidR="00AC52C5" w:rsidRPr="00FC5CD7">
              <w:rPr>
                <w:rFonts w:ascii="Times New Roman" w:hAnsi="Times New Roman" w:cs="Times New Roman"/>
                <w:b/>
                <w:color w:val="000000"/>
              </w:rPr>
              <w:t>Прикладные задачи физического содержания</w:t>
            </w:r>
          </w:p>
        </w:tc>
        <w:tc>
          <w:tcPr>
            <w:tcW w:w="1701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481A2D" w:rsidRPr="00FC5CD7" w:rsidTr="004837DB">
        <w:tc>
          <w:tcPr>
            <w:tcW w:w="498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1E0F12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Функциональные зависимости и их анализ. </w:t>
            </w:r>
          </w:p>
          <w:p w:rsidR="00481A2D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>Формулы линейной, квадратичной, показательной, логарифмической, тригонометрической функций.</w:t>
            </w:r>
          </w:p>
        </w:tc>
        <w:tc>
          <w:tcPr>
            <w:tcW w:w="1701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81A2D" w:rsidRPr="00FC5CD7" w:rsidTr="004837DB">
        <w:tc>
          <w:tcPr>
            <w:tcW w:w="498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9</w:t>
            </w:r>
          </w:p>
        </w:tc>
        <w:tc>
          <w:tcPr>
            <w:tcW w:w="13360" w:type="dxa"/>
          </w:tcPr>
          <w:p w:rsidR="00481A2D" w:rsidRPr="00FC5CD7" w:rsidRDefault="00481A2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Тема 9.</w:t>
            </w:r>
            <w:r w:rsidR="00AC52C5" w:rsidRPr="00FC5CD7">
              <w:rPr>
                <w:rFonts w:ascii="Times New Roman" w:hAnsi="Times New Roman" w:cs="Times New Roman"/>
                <w:b/>
                <w:color w:val="000000"/>
              </w:rPr>
              <w:t>Практические задачи на нахождение вероятности события</w:t>
            </w:r>
          </w:p>
        </w:tc>
        <w:tc>
          <w:tcPr>
            <w:tcW w:w="1701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481A2D" w:rsidRPr="00FC5CD7" w:rsidTr="004837DB">
        <w:tc>
          <w:tcPr>
            <w:tcW w:w="498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1E0F12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Случайный выбор, эксперимент. </w:t>
            </w:r>
          </w:p>
          <w:p w:rsidR="00481A2D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>Законы и формулы вероятности и статистики.</w:t>
            </w:r>
          </w:p>
        </w:tc>
        <w:tc>
          <w:tcPr>
            <w:tcW w:w="1701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81A2D" w:rsidRPr="00FC5CD7" w:rsidTr="004837DB">
        <w:tc>
          <w:tcPr>
            <w:tcW w:w="498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10</w:t>
            </w:r>
          </w:p>
        </w:tc>
        <w:tc>
          <w:tcPr>
            <w:tcW w:w="13360" w:type="dxa"/>
          </w:tcPr>
          <w:p w:rsidR="00481A2D" w:rsidRPr="00FC5CD7" w:rsidRDefault="00481A2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>Тема 10.</w:t>
            </w:r>
            <w:r w:rsidR="00AC52C5" w:rsidRPr="00FC5CD7">
              <w:rPr>
                <w:rFonts w:ascii="Times New Roman" w:hAnsi="Times New Roman" w:cs="Times New Roman"/>
                <w:b/>
                <w:color w:val="000000"/>
              </w:rPr>
              <w:t>Задачи на оптимальный выбор</w:t>
            </w:r>
          </w:p>
        </w:tc>
        <w:tc>
          <w:tcPr>
            <w:tcW w:w="1701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481A2D" w:rsidRPr="00FC5CD7" w:rsidTr="004837DB">
        <w:tc>
          <w:tcPr>
            <w:tcW w:w="498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481A2D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>Тарифные планы, заказ и доставка товара, выбор наиболее короткого пути.</w:t>
            </w:r>
          </w:p>
        </w:tc>
        <w:tc>
          <w:tcPr>
            <w:tcW w:w="1701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81A2D" w:rsidRPr="00FC5CD7" w:rsidTr="004837DB">
        <w:tc>
          <w:tcPr>
            <w:tcW w:w="498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11</w:t>
            </w:r>
          </w:p>
        </w:tc>
        <w:tc>
          <w:tcPr>
            <w:tcW w:w="13360" w:type="dxa"/>
          </w:tcPr>
          <w:p w:rsidR="00481A2D" w:rsidRPr="00FC5CD7" w:rsidRDefault="00481A2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 xml:space="preserve">Тема 11. </w:t>
            </w:r>
            <w:r w:rsidR="00AC52C5" w:rsidRPr="00FC5CD7">
              <w:rPr>
                <w:rFonts w:ascii="Times New Roman" w:hAnsi="Times New Roman" w:cs="Times New Roman"/>
                <w:b/>
                <w:color w:val="000000"/>
              </w:rPr>
              <w:t>Задачи на вычисление площади фигуры, заданной на координатной плоскости или на клетчатой бумаге</w:t>
            </w:r>
          </w:p>
        </w:tc>
        <w:tc>
          <w:tcPr>
            <w:tcW w:w="1701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481A2D" w:rsidRPr="00FC5CD7" w:rsidTr="004837DB">
        <w:tc>
          <w:tcPr>
            <w:tcW w:w="498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673C00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 xml:space="preserve">Понятие площади плоской фигуры.  </w:t>
            </w:r>
          </w:p>
          <w:p w:rsidR="00481A2D" w:rsidRPr="00FC5CD7" w:rsidRDefault="001E0F12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>Формулы площадей плоских фигур, определение высоты, основания.</w:t>
            </w:r>
          </w:p>
        </w:tc>
        <w:tc>
          <w:tcPr>
            <w:tcW w:w="1701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81A2D" w:rsidRPr="00FC5CD7" w:rsidTr="004837DB">
        <w:tc>
          <w:tcPr>
            <w:tcW w:w="498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12</w:t>
            </w:r>
          </w:p>
        </w:tc>
        <w:tc>
          <w:tcPr>
            <w:tcW w:w="13360" w:type="dxa"/>
          </w:tcPr>
          <w:p w:rsidR="00481A2D" w:rsidRPr="00FC5CD7" w:rsidRDefault="00481A2D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b/>
                <w:color w:val="000000"/>
              </w:rPr>
              <w:t xml:space="preserve">Тема 12. </w:t>
            </w:r>
            <w:r w:rsidR="00AC52C5" w:rsidRPr="00FC5CD7">
              <w:rPr>
                <w:rFonts w:ascii="Times New Roman" w:hAnsi="Times New Roman" w:cs="Times New Roman"/>
                <w:b/>
                <w:color w:val="000000"/>
              </w:rPr>
              <w:t>Планиметрические задачи на вычисление длин и углов</w:t>
            </w:r>
          </w:p>
        </w:tc>
        <w:tc>
          <w:tcPr>
            <w:tcW w:w="1701" w:type="dxa"/>
            <w:vMerge w:val="restart"/>
            <w:vAlign w:val="center"/>
          </w:tcPr>
          <w:p w:rsidR="00481A2D" w:rsidRPr="00FC5CD7" w:rsidRDefault="00AC52C5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FC5CD7">
              <w:rPr>
                <w:b/>
                <w:bCs/>
                <w:color w:val="000000"/>
              </w:rPr>
              <w:t>3</w:t>
            </w:r>
          </w:p>
        </w:tc>
      </w:tr>
      <w:tr w:rsidR="00481A2D" w:rsidRPr="00FC5CD7" w:rsidTr="004837DB">
        <w:tc>
          <w:tcPr>
            <w:tcW w:w="498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360" w:type="dxa"/>
          </w:tcPr>
          <w:p w:rsidR="00481A2D" w:rsidRPr="00FC5CD7" w:rsidRDefault="00673C00" w:rsidP="009C175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C5CD7">
              <w:rPr>
                <w:rFonts w:ascii="Times New Roman" w:hAnsi="Times New Roman" w:cs="Times New Roman"/>
                <w:color w:val="000000"/>
              </w:rPr>
              <w:t>Определения тригонометрических функций и их свойств. Вписанный и центральный углы, сумма углов многоугольника.</w:t>
            </w:r>
          </w:p>
        </w:tc>
        <w:tc>
          <w:tcPr>
            <w:tcW w:w="1701" w:type="dxa"/>
            <w:vMerge/>
            <w:vAlign w:val="center"/>
          </w:tcPr>
          <w:p w:rsidR="00481A2D" w:rsidRPr="00FC5CD7" w:rsidRDefault="00481A2D" w:rsidP="008A7E3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</w:tbl>
    <w:p w:rsidR="00481A2D" w:rsidRPr="00FC5CD7" w:rsidRDefault="00481A2D" w:rsidP="0054069A">
      <w:pPr>
        <w:rPr>
          <w:b/>
        </w:rPr>
      </w:pPr>
    </w:p>
    <w:p w:rsidR="004F608E" w:rsidRPr="00FC5CD7" w:rsidRDefault="004F608E" w:rsidP="003D1FD4">
      <w:pPr>
        <w:jc w:val="center"/>
        <w:rPr>
          <w:b/>
        </w:rPr>
      </w:pPr>
    </w:p>
    <w:p w:rsidR="0054069A" w:rsidRDefault="0054069A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Pr="00FC5CD7" w:rsidRDefault="000726C2" w:rsidP="003D1FD4">
      <w:pPr>
        <w:jc w:val="center"/>
        <w:rPr>
          <w:b/>
        </w:rPr>
      </w:pPr>
    </w:p>
    <w:p w:rsidR="0054069A" w:rsidRPr="00FC5CD7" w:rsidRDefault="0054069A" w:rsidP="003D1FD4">
      <w:pPr>
        <w:jc w:val="center"/>
        <w:rPr>
          <w:b/>
        </w:rPr>
      </w:pPr>
    </w:p>
    <w:p w:rsidR="000726C2" w:rsidRPr="00790953" w:rsidRDefault="000726C2" w:rsidP="000726C2">
      <w:pPr>
        <w:pStyle w:val="af1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proofErr w:type="spellStart"/>
      <w:proofErr w:type="gramStart"/>
      <w:r w:rsidRPr="00790953">
        <w:rPr>
          <w:b/>
          <w:color w:val="auto"/>
          <w:sz w:val="28"/>
          <w:szCs w:val="28"/>
        </w:rPr>
        <w:lastRenderedPageBreak/>
        <w:t>Учебно</w:t>
      </w:r>
      <w:proofErr w:type="spellEnd"/>
      <w:r w:rsidRPr="00790953">
        <w:rPr>
          <w:b/>
          <w:color w:val="auto"/>
          <w:sz w:val="28"/>
          <w:szCs w:val="28"/>
        </w:rPr>
        <w:t xml:space="preserve"> - тематический</w:t>
      </w:r>
      <w:proofErr w:type="gramEnd"/>
      <w:r w:rsidRPr="00790953">
        <w:rPr>
          <w:b/>
          <w:color w:val="auto"/>
          <w:sz w:val="28"/>
          <w:szCs w:val="28"/>
        </w:rPr>
        <w:t xml:space="preserve"> план </w:t>
      </w:r>
    </w:p>
    <w:p w:rsidR="000726C2" w:rsidRPr="00790953" w:rsidRDefault="000726C2" w:rsidP="000726C2">
      <w:pPr>
        <w:pStyle w:val="af1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</w:p>
    <w:p w:rsidR="000726C2" w:rsidRPr="005D2B70" w:rsidRDefault="000726C2" w:rsidP="000726C2">
      <w:pPr>
        <w:pStyle w:val="af1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text" w:horzAnchor="page" w:tblpX="1633" w:tblpY="44"/>
        <w:tblW w:w="14433" w:type="dxa"/>
        <w:tblLayout w:type="fixed"/>
        <w:tblLook w:val="0000"/>
      </w:tblPr>
      <w:tblGrid>
        <w:gridCol w:w="817"/>
        <w:gridCol w:w="8088"/>
        <w:gridCol w:w="704"/>
        <w:gridCol w:w="4824"/>
      </w:tblGrid>
      <w:tr w:rsidR="000726C2" w:rsidRPr="00CA496F" w:rsidTr="000726C2">
        <w:trPr>
          <w:trHeight w:val="335"/>
        </w:trPr>
        <w:tc>
          <w:tcPr>
            <w:tcW w:w="817" w:type="dxa"/>
            <w:vMerge w:val="restart"/>
          </w:tcPr>
          <w:p w:rsidR="000726C2" w:rsidRPr="00774E7D" w:rsidRDefault="000726C2" w:rsidP="000726C2">
            <w:pPr>
              <w:jc w:val="center"/>
              <w:rPr>
                <w:b/>
              </w:rPr>
            </w:pPr>
            <w:r w:rsidRPr="00774E7D">
              <w:rPr>
                <w:b/>
              </w:rPr>
              <w:t>№</w:t>
            </w:r>
          </w:p>
          <w:p w:rsidR="000726C2" w:rsidRPr="00774E7D" w:rsidRDefault="000726C2" w:rsidP="000726C2">
            <w:pPr>
              <w:jc w:val="center"/>
              <w:rPr>
                <w:b/>
              </w:rPr>
            </w:pPr>
            <w:proofErr w:type="spellStart"/>
            <w:proofErr w:type="gramStart"/>
            <w:r w:rsidRPr="00774E7D">
              <w:rPr>
                <w:b/>
              </w:rPr>
              <w:t>п</w:t>
            </w:r>
            <w:proofErr w:type="spellEnd"/>
            <w:proofErr w:type="gramEnd"/>
            <w:r w:rsidRPr="00774E7D">
              <w:rPr>
                <w:b/>
              </w:rPr>
              <w:t>/</w:t>
            </w:r>
            <w:proofErr w:type="spellStart"/>
            <w:r w:rsidRPr="00774E7D">
              <w:rPr>
                <w:b/>
              </w:rPr>
              <w:t>п</w:t>
            </w:r>
            <w:proofErr w:type="spellEnd"/>
          </w:p>
        </w:tc>
        <w:tc>
          <w:tcPr>
            <w:tcW w:w="8088" w:type="dxa"/>
            <w:vMerge w:val="restart"/>
          </w:tcPr>
          <w:p w:rsidR="000726C2" w:rsidRPr="009F0F1B" w:rsidRDefault="000726C2" w:rsidP="000726C2">
            <w:pPr>
              <w:jc w:val="center"/>
              <w:rPr>
                <w:b/>
              </w:rPr>
            </w:pPr>
            <w:r w:rsidRPr="009F0F1B">
              <w:rPr>
                <w:b/>
              </w:rPr>
              <w:t>Наименование темы курса</w:t>
            </w:r>
          </w:p>
        </w:tc>
        <w:tc>
          <w:tcPr>
            <w:tcW w:w="704" w:type="dxa"/>
            <w:vMerge w:val="restart"/>
          </w:tcPr>
          <w:p w:rsidR="000726C2" w:rsidRPr="009F0F1B" w:rsidRDefault="000726C2" w:rsidP="000726C2">
            <w:pPr>
              <w:jc w:val="center"/>
              <w:rPr>
                <w:b/>
              </w:rPr>
            </w:pPr>
            <w:r w:rsidRPr="009F0F1B">
              <w:rPr>
                <w:b/>
              </w:rPr>
              <w:t>Всего</w:t>
            </w:r>
          </w:p>
          <w:p w:rsidR="000726C2" w:rsidRPr="009F0F1B" w:rsidRDefault="000726C2" w:rsidP="000726C2">
            <w:pPr>
              <w:jc w:val="center"/>
              <w:rPr>
                <w:b/>
              </w:rPr>
            </w:pPr>
            <w:r w:rsidRPr="009F0F1B">
              <w:rPr>
                <w:b/>
              </w:rPr>
              <w:t>часов</w:t>
            </w:r>
          </w:p>
        </w:tc>
        <w:tc>
          <w:tcPr>
            <w:tcW w:w="4824" w:type="dxa"/>
          </w:tcPr>
          <w:p w:rsidR="000726C2" w:rsidRPr="009F0F1B" w:rsidRDefault="000726C2" w:rsidP="000726C2">
            <w:pPr>
              <w:jc w:val="center"/>
              <w:rPr>
                <w:b/>
              </w:rPr>
            </w:pPr>
            <w:r w:rsidRPr="009F0F1B">
              <w:rPr>
                <w:b/>
              </w:rPr>
              <w:t>Форма</w:t>
            </w:r>
          </w:p>
          <w:p w:rsidR="000726C2" w:rsidRPr="009F0F1B" w:rsidRDefault="000726C2" w:rsidP="000726C2">
            <w:pPr>
              <w:jc w:val="center"/>
            </w:pPr>
            <w:r w:rsidRPr="009F0F1B">
              <w:rPr>
                <w:b/>
              </w:rPr>
              <w:t>контроля</w:t>
            </w:r>
          </w:p>
        </w:tc>
      </w:tr>
      <w:tr w:rsidR="000726C2" w:rsidRPr="00CA496F" w:rsidTr="000726C2">
        <w:trPr>
          <w:trHeight w:val="198"/>
        </w:trPr>
        <w:tc>
          <w:tcPr>
            <w:tcW w:w="817" w:type="dxa"/>
            <w:vMerge/>
          </w:tcPr>
          <w:p w:rsidR="000726C2" w:rsidRPr="00774E7D" w:rsidRDefault="000726C2" w:rsidP="000726C2">
            <w:pPr>
              <w:jc w:val="center"/>
              <w:rPr>
                <w:b/>
              </w:rPr>
            </w:pPr>
          </w:p>
        </w:tc>
        <w:tc>
          <w:tcPr>
            <w:tcW w:w="8088" w:type="dxa"/>
            <w:vMerge/>
          </w:tcPr>
          <w:p w:rsidR="000726C2" w:rsidRPr="00774E7D" w:rsidRDefault="000726C2" w:rsidP="000726C2">
            <w:pPr>
              <w:jc w:val="center"/>
              <w:rPr>
                <w:b/>
              </w:rPr>
            </w:pPr>
          </w:p>
        </w:tc>
        <w:tc>
          <w:tcPr>
            <w:tcW w:w="704" w:type="dxa"/>
            <w:vMerge/>
          </w:tcPr>
          <w:p w:rsidR="000726C2" w:rsidRPr="00774E7D" w:rsidRDefault="000726C2" w:rsidP="000726C2">
            <w:pPr>
              <w:jc w:val="center"/>
              <w:rPr>
                <w:b/>
              </w:rPr>
            </w:pPr>
          </w:p>
        </w:tc>
        <w:tc>
          <w:tcPr>
            <w:tcW w:w="4824" w:type="dxa"/>
          </w:tcPr>
          <w:p w:rsidR="000726C2" w:rsidRPr="00150DA0" w:rsidRDefault="000726C2" w:rsidP="000726C2">
            <w:pPr>
              <w:jc w:val="center"/>
            </w:pPr>
          </w:p>
        </w:tc>
      </w:tr>
      <w:tr w:rsidR="000726C2" w:rsidRPr="009F0F1B" w:rsidTr="000726C2">
        <w:trPr>
          <w:trHeight w:val="317"/>
        </w:trPr>
        <w:tc>
          <w:tcPr>
            <w:tcW w:w="817" w:type="dxa"/>
          </w:tcPr>
          <w:p w:rsidR="000726C2" w:rsidRPr="009F0F1B" w:rsidRDefault="000726C2" w:rsidP="000726C2">
            <w:pPr>
              <w:jc w:val="center"/>
            </w:pPr>
            <w:r w:rsidRPr="009F0F1B">
              <w:t>1</w:t>
            </w:r>
          </w:p>
        </w:tc>
        <w:tc>
          <w:tcPr>
            <w:tcW w:w="8088" w:type="dxa"/>
          </w:tcPr>
          <w:p w:rsidR="000726C2" w:rsidRPr="000726C2" w:rsidRDefault="000726C2" w:rsidP="000726C2">
            <w:r w:rsidRPr="000726C2">
              <w:rPr>
                <w:bCs/>
              </w:rPr>
              <w:t>Проценты. Основные задачи на проценты</w:t>
            </w:r>
          </w:p>
        </w:tc>
        <w:tc>
          <w:tcPr>
            <w:tcW w:w="704" w:type="dxa"/>
          </w:tcPr>
          <w:p w:rsidR="000726C2" w:rsidRPr="001A138E" w:rsidRDefault="000726C2" w:rsidP="000726C2">
            <w:pPr>
              <w:jc w:val="center"/>
            </w:pPr>
            <w:r>
              <w:t>2</w:t>
            </w:r>
          </w:p>
        </w:tc>
        <w:tc>
          <w:tcPr>
            <w:tcW w:w="4824" w:type="dxa"/>
          </w:tcPr>
          <w:p w:rsidR="000726C2" w:rsidRPr="009F0F1B" w:rsidRDefault="000726C2" w:rsidP="000726C2">
            <w:r>
              <w:t>Провероч</w:t>
            </w:r>
            <w:r w:rsidRPr="009F0F1B">
              <w:t>ная</w:t>
            </w:r>
            <w:r>
              <w:t xml:space="preserve">  </w:t>
            </w:r>
            <w:r>
              <w:t>р</w:t>
            </w:r>
            <w:r w:rsidRPr="009F0F1B">
              <w:t>абота</w:t>
            </w:r>
          </w:p>
        </w:tc>
      </w:tr>
      <w:tr w:rsidR="00790953" w:rsidRPr="009F0F1B" w:rsidTr="000726C2">
        <w:trPr>
          <w:trHeight w:val="384"/>
        </w:trPr>
        <w:tc>
          <w:tcPr>
            <w:tcW w:w="817" w:type="dxa"/>
          </w:tcPr>
          <w:p w:rsidR="00790953" w:rsidRPr="009F0F1B" w:rsidRDefault="00790953" w:rsidP="00790953">
            <w:pPr>
              <w:jc w:val="center"/>
            </w:pPr>
            <w:r w:rsidRPr="009F0F1B">
              <w:t>2</w:t>
            </w:r>
          </w:p>
        </w:tc>
        <w:tc>
          <w:tcPr>
            <w:tcW w:w="8088" w:type="dxa"/>
          </w:tcPr>
          <w:p w:rsidR="00790953" w:rsidRPr="000726C2" w:rsidRDefault="00790953" w:rsidP="00790953">
            <w:r w:rsidRPr="000726C2">
              <w:rPr>
                <w:color w:val="000000"/>
              </w:rPr>
              <w:t>Процентные вычисления в жизненных ситуациях</w:t>
            </w:r>
          </w:p>
        </w:tc>
        <w:tc>
          <w:tcPr>
            <w:tcW w:w="704" w:type="dxa"/>
          </w:tcPr>
          <w:p w:rsidR="00790953" w:rsidRPr="001A138E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Проверочная</w:t>
            </w:r>
            <w:r>
              <w:t xml:space="preserve"> р</w:t>
            </w:r>
            <w:r w:rsidRPr="009F0F1B">
              <w:t>абота</w:t>
            </w:r>
          </w:p>
        </w:tc>
      </w:tr>
      <w:tr w:rsidR="00790953" w:rsidRPr="009F0F1B" w:rsidTr="000726C2">
        <w:trPr>
          <w:trHeight w:val="317"/>
        </w:trPr>
        <w:tc>
          <w:tcPr>
            <w:tcW w:w="817" w:type="dxa"/>
          </w:tcPr>
          <w:p w:rsidR="00790953" w:rsidRPr="009F0F1B" w:rsidRDefault="00790953" w:rsidP="00790953">
            <w:pPr>
              <w:jc w:val="center"/>
            </w:pPr>
            <w:r w:rsidRPr="009F0F1B">
              <w:t>3</w:t>
            </w:r>
          </w:p>
        </w:tc>
        <w:tc>
          <w:tcPr>
            <w:tcW w:w="8088" w:type="dxa"/>
          </w:tcPr>
          <w:p w:rsidR="00790953" w:rsidRPr="000726C2" w:rsidRDefault="00790953" w:rsidP="00790953">
            <w:r w:rsidRPr="000726C2">
              <w:rPr>
                <w:color w:val="000000"/>
              </w:rPr>
              <w:t>Транспортные задачи</w:t>
            </w:r>
          </w:p>
        </w:tc>
        <w:tc>
          <w:tcPr>
            <w:tcW w:w="704" w:type="dxa"/>
          </w:tcPr>
          <w:p w:rsidR="00790953" w:rsidRPr="001A138E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Самостоятельная</w:t>
            </w:r>
            <w:r>
              <w:t xml:space="preserve"> </w:t>
            </w:r>
            <w:r>
              <w:t>р</w:t>
            </w:r>
            <w:r w:rsidRPr="009F0F1B">
              <w:t>абота</w:t>
            </w:r>
          </w:p>
        </w:tc>
      </w:tr>
      <w:tr w:rsidR="00790953" w:rsidRPr="009F0F1B" w:rsidTr="000726C2">
        <w:trPr>
          <w:trHeight w:val="317"/>
        </w:trPr>
        <w:tc>
          <w:tcPr>
            <w:tcW w:w="817" w:type="dxa"/>
          </w:tcPr>
          <w:p w:rsidR="00790953" w:rsidRPr="009F0F1B" w:rsidRDefault="00790953" w:rsidP="00790953">
            <w:pPr>
              <w:jc w:val="center"/>
            </w:pPr>
            <w:r w:rsidRPr="009F0F1B">
              <w:t>4</w:t>
            </w:r>
          </w:p>
        </w:tc>
        <w:tc>
          <w:tcPr>
            <w:tcW w:w="8088" w:type="dxa"/>
          </w:tcPr>
          <w:p w:rsidR="00790953" w:rsidRPr="000726C2" w:rsidRDefault="00790953" w:rsidP="00790953">
            <w:r w:rsidRPr="000726C2">
              <w:t>Задачи на сплавы, смеси, растворы</w:t>
            </w:r>
          </w:p>
        </w:tc>
        <w:tc>
          <w:tcPr>
            <w:tcW w:w="704" w:type="dxa"/>
          </w:tcPr>
          <w:p w:rsidR="00790953" w:rsidRPr="001A138E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Самостоятельная</w:t>
            </w:r>
            <w:r>
              <w:t xml:space="preserve"> </w:t>
            </w:r>
            <w:r>
              <w:t>р</w:t>
            </w:r>
            <w:r w:rsidRPr="009F0F1B">
              <w:t xml:space="preserve">абота </w:t>
            </w:r>
          </w:p>
        </w:tc>
      </w:tr>
      <w:tr w:rsidR="00790953" w:rsidRPr="009F0F1B" w:rsidTr="000726C2">
        <w:trPr>
          <w:trHeight w:val="335"/>
        </w:trPr>
        <w:tc>
          <w:tcPr>
            <w:tcW w:w="817" w:type="dxa"/>
          </w:tcPr>
          <w:p w:rsidR="00790953" w:rsidRPr="009F0F1B" w:rsidRDefault="00790953" w:rsidP="00790953">
            <w:pPr>
              <w:jc w:val="center"/>
            </w:pPr>
            <w:r w:rsidRPr="009F0F1B">
              <w:t>5</w:t>
            </w:r>
          </w:p>
        </w:tc>
        <w:tc>
          <w:tcPr>
            <w:tcW w:w="8088" w:type="dxa"/>
          </w:tcPr>
          <w:p w:rsidR="00790953" w:rsidRPr="000726C2" w:rsidRDefault="00790953" w:rsidP="00790953">
            <w:r w:rsidRPr="000726C2">
              <w:rPr>
                <w:color w:val="000000"/>
              </w:rPr>
              <w:t>Задачи на производительность</w:t>
            </w:r>
          </w:p>
        </w:tc>
        <w:tc>
          <w:tcPr>
            <w:tcW w:w="704" w:type="dxa"/>
          </w:tcPr>
          <w:p w:rsidR="00790953" w:rsidRPr="001A138E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Самостоятельная работа</w:t>
            </w:r>
          </w:p>
        </w:tc>
      </w:tr>
      <w:tr w:rsidR="00790953" w:rsidRPr="009F0F1B" w:rsidTr="000726C2">
        <w:trPr>
          <w:trHeight w:val="585"/>
        </w:trPr>
        <w:tc>
          <w:tcPr>
            <w:tcW w:w="817" w:type="dxa"/>
          </w:tcPr>
          <w:p w:rsidR="00790953" w:rsidRPr="009F0F1B" w:rsidRDefault="00790953" w:rsidP="00790953">
            <w:pPr>
              <w:jc w:val="center"/>
            </w:pPr>
            <w:r w:rsidRPr="009F0F1B">
              <w:t>6</w:t>
            </w:r>
          </w:p>
        </w:tc>
        <w:tc>
          <w:tcPr>
            <w:tcW w:w="8088" w:type="dxa"/>
          </w:tcPr>
          <w:p w:rsidR="00790953" w:rsidRPr="000726C2" w:rsidRDefault="00790953" w:rsidP="00790953">
            <w:r w:rsidRPr="000726C2">
              <w:rPr>
                <w:color w:val="000000"/>
              </w:rPr>
              <w:t>Задачи на применение свойств арифметической и геометрической прогрессий</w:t>
            </w:r>
          </w:p>
        </w:tc>
        <w:tc>
          <w:tcPr>
            <w:tcW w:w="704" w:type="dxa"/>
          </w:tcPr>
          <w:p w:rsidR="00790953" w:rsidRPr="001A138E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Самостоятельная работа</w:t>
            </w:r>
          </w:p>
        </w:tc>
      </w:tr>
      <w:tr w:rsidR="00790953" w:rsidRPr="009F0F1B" w:rsidTr="000726C2">
        <w:trPr>
          <w:trHeight w:val="509"/>
        </w:trPr>
        <w:tc>
          <w:tcPr>
            <w:tcW w:w="817" w:type="dxa"/>
          </w:tcPr>
          <w:p w:rsidR="00790953" w:rsidRPr="009F0F1B" w:rsidRDefault="00790953" w:rsidP="00790953">
            <w:pPr>
              <w:jc w:val="center"/>
            </w:pPr>
            <w:r w:rsidRPr="009F0F1B">
              <w:t>7</w:t>
            </w:r>
          </w:p>
        </w:tc>
        <w:tc>
          <w:tcPr>
            <w:tcW w:w="8088" w:type="dxa"/>
          </w:tcPr>
          <w:p w:rsidR="00790953" w:rsidRPr="000726C2" w:rsidRDefault="00790953" w:rsidP="00790953">
            <w:pPr>
              <w:rPr>
                <w:rFonts w:eastAsia="Calibri"/>
              </w:rPr>
            </w:pPr>
            <w:r w:rsidRPr="000726C2">
              <w:rPr>
                <w:color w:val="000000"/>
              </w:rPr>
              <w:t>Задачи на чтение диаграмм и графиков</w:t>
            </w:r>
          </w:p>
        </w:tc>
        <w:tc>
          <w:tcPr>
            <w:tcW w:w="704" w:type="dxa"/>
          </w:tcPr>
          <w:p w:rsidR="00790953" w:rsidRPr="001A138E" w:rsidRDefault="00790953" w:rsidP="00790953">
            <w:pPr>
              <w:jc w:val="center"/>
            </w:pPr>
            <w:r>
              <w:t>2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Проверочная</w:t>
            </w:r>
            <w:r>
              <w:t xml:space="preserve"> </w:t>
            </w:r>
            <w:r>
              <w:t>р</w:t>
            </w:r>
            <w:r w:rsidRPr="009F0F1B">
              <w:t>абота</w:t>
            </w:r>
          </w:p>
        </w:tc>
      </w:tr>
      <w:tr w:rsidR="00790953" w:rsidRPr="009F0F1B" w:rsidTr="000726C2">
        <w:trPr>
          <w:trHeight w:val="465"/>
        </w:trPr>
        <w:tc>
          <w:tcPr>
            <w:tcW w:w="817" w:type="dxa"/>
          </w:tcPr>
          <w:p w:rsidR="00790953" w:rsidRPr="009F0F1B" w:rsidRDefault="00790953" w:rsidP="00790953">
            <w:pPr>
              <w:jc w:val="center"/>
            </w:pPr>
            <w:r w:rsidRPr="009F0F1B">
              <w:t>8</w:t>
            </w:r>
          </w:p>
        </w:tc>
        <w:tc>
          <w:tcPr>
            <w:tcW w:w="8088" w:type="dxa"/>
          </w:tcPr>
          <w:p w:rsidR="00790953" w:rsidRPr="000726C2" w:rsidRDefault="00790953" w:rsidP="00790953">
            <w:pPr>
              <w:rPr>
                <w:rFonts w:eastAsia="Calibri"/>
              </w:rPr>
            </w:pPr>
            <w:r w:rsidRPr="000726C2">
              <w:rPr>
                <w:color w:val="000000"/>
              </w:rPr>
              <w:t>Прикладные задачи физического содержания</w:t>
            </w:r>
          </w:p>
        </w:tc>
        <w:tc>
          <w:tcPr>
            <w:tcW w:w="704" w:type="dxa"/>
          </w:tcPr>
          <w:p w:rsidR="00790953" w:rsidRPr="001A138E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Самостоятельная работа</w:t>
            </w:r>
          </w:p>
        </w:tc>
      </w:tr>
      <w:tr w:rsidR="00790953" w:rsidRPr="009F0F1B" w:rsidTr="000726C2">
        <w:trPr>
          <w:trHeight w:val="465"/>
        </w:trPr>
        <w:tc>
          <w:tcPr>
            <w:tcW w:w="817" w:type="dxa"/>
          </w:tcPr>
          <w:p w:rsidR="00790953" w:rsidRDefault="00790953" w:rsidP="00790953">
            <w:pPr>
              <w:jc w:val="center"/>
            </w:pPr>
            <w:r>
              <w:t>9</w:t>
            </w:r>
          </w:p>
        </w:tc>
        <w:tc>
          <w:tcPr>
            <w:tcW w:w="8088" w:type="dxa"/>
          </w:tcPr>
          <w:p w:rsidR="00790953" w:rsidRPr="000726C2" w:rsidRDefault="00790953" w:rsidP="00790953">
            <w:pPr>
              <w:rPr>
                <w:color w:val="000000"/>
              </w:rPr>
            </w:pPr>
            <w:r w:rsidRPr="000726C2">
              <w:rPr>
                <w:color w:val="000000"/>
              </w:rPr>
              <w:t>Практические задачи на нахождение вероятности события</w:t>
            </w:r>
          </w:p>
        </w:tc>
        <w:tc>
          <w:tcPr>
            <w:tcW w:w="704" w:type="dxa"/>
          </w:tcPr>
          <w:p w:rsidR="00790953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Проверочная</w:t>
            </w:r>
            <w:r>
              <w:t xml:space="preserve"> р</w:t>
            </w:r>
            <w:r w:rsidRPr="009F0F1B">
              <w:t>абота</w:t>
            </w:r>
          </w:p>
        </w:tc>
      </w:tr>
      <w:tr w:rsidR="00790953" w:rsidRPr="009F0F1B" w:rsidTr="000726C2">
        <w:trPr>
          <w:trHeight w:val="465"/>
        </w:trPr>
        <w:tc>
          <w:tcPr>
            <w:tcW w:w="817" w:type="dxa"/>
          </w:tcPr>
          <w:p w:rsidR="00790953" w:rsidRDefault="00790953" w:rsidP="00790953">
            <w:pPr>
              <w:jc w:val="center"/>
            </w:pPr>
            <w:r>
              <w:t>10</w:t>
            </w:r>
          </w:p>
        </w:tc>
        <w:tc>
          <w:tcPr>
            <w:tcW w:w="8088" w:type="dxa"/>
          </w:tcPr>
          <w:p w:rsidR="00790953" w:rsidRPr="000726C2" w:rsidRDefault="00790953" w:rsidP="00790953">
            <w:pPr>
              <w:ind w:left="325" w:hanging="325"/>
              <w:rPr>
                <w:color w:val="000000"/>
              </w:rPr>
            </w:pPr>
            <w:r w:rsidRPr="000726C2">
              <w:rPr>
                <w:color w:val="000000"/>
              </w:rPr>
              <w:t>Задачи на оптимальный выбор</w:t>
            </w:r>
          </w:p>
        </w:tc>
        <w:tc>
          <w:tcPr>
            <w:tcW w:w="704" w:type="dxa"/>
          </w:tcPr>
          <w:p w:rsidR="00790953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Проверочная</w:t>
            </w:r>
            <w:r>
              <w:t xml:space="preserve"> р</w:t>
            </w:r>
            <w:r w:rsidRPr="009F0F1B">
              <w:t>абота</w:t>
            </w:r>
          </w:p>
        </w:tc>
      </w:tr>
      <w:tr w:rsidR="00790953" w:rsidRPr="009F0F1B" w:rsidTr="000726C2">
        <w:trPr>
          <w:trHeight w:val="465"/>
        </w:trPr>
        <w:tc>
          <w:tcPr>
            <w:tcW w:w="817" w:type="dxa"/>
          </w:tcPr>
          <w:p w:rsidR="00790953" w:rsidRDefault="00790953" w:rsidP="00790953">
            <w:pPr>
              <w:jc w:val="center"/>
            </w:pPr>
            <w:r>
              <w:t>11</w:t>
            </w:r>
          </w:p>
        </w:tc>
        <w:tc>
          <w:tcPr>
            <w:tcW w:w="8088" w:type="dxa"/>
          </w:tcPr>
          <w:p w:rsidR="00790953" w:rsidRPr="000726C2" w:rsidRDefault="00790953" w:rsidP="00790953">
            <w:pPr>
              <w:rPr>
                <w:color w:val="000000"/>
              </w:rPr>
            </w:pPr>
            <w:r w:rsidRPr="000726C2">
              <w:rPr>
                <w:color w:val="000000"/>
              </w:rPr>
              <w:t>Задачи на вычисление площади фигуры, заданной на координатной плоскости или на клетчатой бумаге</w:t>
            </w:r>
          </w:p>
        </w:tc>
        <w:tc>
          <w:tcPr>
            <w:tcW w:w="704" w:type="dxa"/>
          </w:tcPr>
          <w:p w:rsidR="00790953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Проверочная</w:t>
            </w:r>
            <w:r>
              <w:t xml:space="preserve"> р</w:t>
            </w:r>
            <w:r w:rsidRPr="009F0F1B">
              <w:t>абота</w:t>
            </w:r>
          </w:p>
        </w:tc>
      </w:tr>
      <w:tr w:rsidR="00790953" w:rsidRPr="009F0F1B" w:rsidTr="000726C2">
        <w:trPr>
          <w:trHeight w:val="465"/>
        </w:trPr>
        <w:tc>
          <w:tcPr>
            <w:tcW w:w="817" w:type="dxa"/>
          </w:tcPr>
          <w:p w:rsidR="00790953" w:rsidRDefault="00790953" w:rsidP="00790953">
            <w:pPr>
              <w:jc w:val="center"/>
            </w:pPr>
            <w:r>
              <w:t>12</w:t>
            </w:r>
          </w:p>
        </w:tc>
        <w:tc>
          <w:tcPr>
            <w:tcW w:w="8088" w:type="dxa"/>
          </w:tcPr>
          <w:p w:rsidR="00790953" w:rsidRPr="000726C2" w:rsidRDefault="00790953" w:rsidP="00790953">
            <w:pPr>
              <w:rPr>
                <w:color w:val="000000"/>
              </w:rPr>
            </w:pPr>
            <w:r w:rsidRPr="000726C2">
              <w:rPr>
                <w:color w:val="000000"/>
              </w:rPr>
              <w:t>Планиметрические задачи на вычисление длин и углов</w:t>
            </w:r>
          </w:p>
        </w:tc>
        <w:tc>
          <w:tcPr>
            <w:tcW w:w="704" w:type="dxa"/>
          </w:tcPr>
          <w:p w:rsidR="00790953" w:rsidRDefault="00790953" w:rsidP="00790953">
            <w:pPr>
              <w:jc w:val="center"/>
            </w:pPr>
            <w:r>
              <w:t>3</w:t>
            </w:r>
          </w:p>
        </w:tc>
        <w:tc>
          <w:tcPr>
            <w:tcW w:w="4824" w:type="dxa"/>
          </w:tcPr>
          <w:p w:rsidR="00790953" w:rsidRPr="009F0F1B" w:rsidRDefault="00790953" w:rsidP="00790953">
            <w:r w:rsidRPr="009F0F1B">
              <w:t>Самостоятельная работа</w:t>
            </w:r>
          </w:p>
        </w:tc>
      </w:tr>
      <w:tr w:rsidR="00790953" w:rsidRPr="009F0F1B" w:rsidTr="000726C2">
        <w:trPr>
          <w:trHeight w:val="317"/>
        </w:trPr>
        <w:tc>
          <w:tcPr>
            <w:tcW w:w="817" w:type="dxa"/>
          </w:tcPr>
          <w:p w:rsidR="00790953" w:rsidRPr="009F0F1B" w:rsidRDefault="00790953" w:rsidP="00790953">
            <w:pPr>
              <w:jc w:val="center"/>
            </w:pPr>
          </w:p>
        </w:tc>
        <w:tc>
          <w:tcPr>
            <w:tcW w:w="8088" w:type="dxa"/>
          </w:tcPr>
          <w:p w:rsidR="00790953" w:rsidRPr="009F0F1B" w:rsidRDefault="00790953" w:rsidP="00790953">
            <w:r w:rsidRPr="009F0F1B">
              <w:t>ИТОГО</w:t>
            </w:r>
          </w:p>
        </w:tc>
        <w:tc>
          <w:tcPr>
            <w:tcW w:w="704" w:type="dxa"/>
          </w:tcPr>
          <w:p w:rsidR="00790953" w:rsidRPr="001A138E" w:rsidRDefault="00790953" w:rsidP="00790953">
            <w:pPr>
              <w:jc w:val="center"/>
            </w:pPr>
            <w:r w:rsidRPr="001A138E">
              <w:t>34</w:t>
            </w:r>
          </w:p>
        </w:tc>
        <w:tc>
          <w:tcPr>
            <w:tcW w:w="4824" w:type="dxa"/>
          </w:tcPr>
          <w:p w:rsidR="00790953" w:rsidRPr="009F0F1B" w:rsidRDefault="00790953" w:rsidP="00790953">
            <w:pPr>
              <w:rPr>
                <w:sz w:val="28"/>
                <w:szCs w:val="28"/>
              </w:rPr>
            </w:pPr>
          </w:p>
        </w:tc>
      </w:tr>
    </w:tbl>
    <w:p w:rsidR="0054069A" w:rsidRDefault="0054069A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Default="00FC5CD7" w:rsidP="003D1FD4">
      <w:pPr>
        <w:jc w:val="center"/>
        <w:rPr>
          <w:b/>
        </w:rPr>
      </w:pPr>
    </w:p>
    <w:p w:rsidR="00FC5CD7" w:rsidRPr="00FC5CD7" w:rsidRDefault="00FC5CD7" w:rsidP="003D1FD4">
      <w:pPr>
        <w:jc w:val="center"/>
        <w:rPr>
          <w:b/>
        </w:rPr>
      </w:pPr>
    </w:p>
    <w:p w:rsidR="0054069A" w:rsidRDefault="0054069A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0726C2" w:rsidRDefault="000726C2" w:rsidP="003D1FD4">
      <w:pPr>
        <w:jc w:val="center"/>
        <w:rPr>
          <w:b/>
        </w:rPr>
      </w:pPr>
    </w:p>
    <w:p w:rsidR="00F83FA4" w:rsidRPr="00FC5CD7" w:rsidRDefault="00787F74" w:rsidP="00592DB1">
      <w:pPr>
        <w:jc w:val="center"/>
        <w:rPr>
          <w:b/>
        </w:rPr>
      </w:pPr>
      <w:r w:rsidRPr="00FC5CD7">
        <w:rPr>
          <w:b/>
        </w:rPr>
        <w:t>К</w:t>
      </w:r>
      <w:r w:rsidR="00EE273C" w:rsidRPr="00FC5CD7">
        <w:rPr>
          <w:b/>
        </w:rPr>
        <w:t>алендарно-тематическое планирование</w:t>
      </w:r>
    </w:p>
    <w:p w:rsidR="00D0045A" w:rsidRPr="00FC5CD7" w:rsidRDefault="00D0045A" w:rsidP="00D0045A">
      <w:pPr>
        <w:jc w:val="center"/>
      </w:pPr>
    </w:p>
    <w:tbl>
      <w:tblPr>
        <w:tblStyle w:val="a3"/>
        <w:tblW w:w="0" w:type="auto"/>
        <w:jc w:val="center"/>
        <w:tblLook w:val="00A0"/>
      </w:tblPr>
      <w:tblGrid>
        <w:gridCol w:w="619"/>
        <w:gridCol w:w="8664"/>
        <w:gridCol w:w="1231"/>
        <w:gridCol w:w="1482"/>
        <w:gridCol w:w="1515"/>
        <w:gridCol w:w="1848"/>
      </w:tblGrid>
      <w:tr w:rsidR="00FC5CD7" w:rsidRPr="00FC5CD7" w:rsidTr="00FC5CD7">
        <w:trPr>
          <w:trHeight w:val="161"/>
          <w:tblHeader/>
          <w:jc w:val="center"/>
        </w:trPr>
        <w:tc>
          <w:tcPr>
            <w:tcW w:w="619" w:type="dxa"/>
            <w:vMerge w:val="restart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№</w:t>
            </w:r>
          </w:p>
        </w:tc>
        <w:tc>
          <w:tcPr>
            <w:tcW w:w="8664" w:type="dxa"/>
            <w:vMerge w:val="restart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Темы разделов и уроков</w:t>
            </w:r>
          </w:p>
        </w:tc>
        <w:tc>
          <w:tcPr>
            <w:tcW w:w="1231" w:type="dxa"/>
            <w:vMerge w:val="restart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Кол-во часов</w:t>
            </w:r>
          </w:p>
        </w:tc>
        <w:tc>
          <w:tcPr>
            <w:tcW w:w="2997" w:type="dxa"/>
            <w:gridSpan w:val="2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Дата</w:t>
            </w:r>
          </w:p>
        </w:tc>
        <w:tc>
          <w:tcPr>
            <w:tcW w:w="1848" w:type="dxa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 xml:space="preserve">Примечание </w:t>
            </w:r>
          </w:p>
        </w:tc>
      </w:tr>
      <w:tr w:rsidR="00FC5CD7" w:rsidRPr="00FC5CD7" w:rsidTr="00FC5CD7">
        <w:trPr>
          <w:trHeight w:val="161"/>
          <w:tblHeader/>
          <w:jc w:val="center"/>
        </w:trPr>
        <w:tc>
          <w:tcPr>
            <w:tcW w:w="619" w:type="dxa"/>
            <w:vMerge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664" w:type="dxa"/>
            <w:vMerge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1" w:type="dxa"/>
            <w:vMerge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82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План.</w:t>
            </w:r>
          </w:p>
        </w:tc>
        <w:tc>
          <w:tcPr>
            <w:tcW w:w="1515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Факт.</w:t>
            </w:r>
          </w:p>
        </w:tc>
        <w:tc>
          <w:tcPr>
            <w:tcW w:w="1848" w:type="dxa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1. Тема «Проценты. Основные задачи на проценты» (2 часа)</w:t>
            </w:r>
          </w:p>
        </w:tc>
        <w:tc>
          <w:tcPr>
            <w:tcW w:w="1848" w:type="dxa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</w:t>
            </w:r>
          </w:p>
        </w:tc>
        <w:tc>
          <w:tcPr>
            <w:tcW w:w="8664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  <w:r w:rsidRPr="00FC5CD7">
              <w:t>Задачи на проценты: что надо знать о процентах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</w:t>
            </w:r>
          </w:p>
        </w:tc>
        <w:tc>
          <w:tcPr>
            <w:tcW w:w="8664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  <w:r w:rsidRPr="00FC5CD7">
              <w:t>Задачи на проценты: вычисление количества по процентам, вычисление процентов по количеству</w:t>
            </w:r>
            <w:r w:rsidR="00790953">
              <w:t xml:space="preserve">. </w:t>
            </w:r>
            <w:r w:rsidR="00790953">
              <w:t>Провероч</w:t>
            </w:r>
            <w:r w:rsidR="00790953" w:rsidRPr="009F0F1B">
              <w:t>ная</w:t>
            </w:r>
            <w:r w:rsidR="00790953">
              <w:t xml:space="preserve">  </w:t>
            </w:r>
            <w:r w:rsidR="00790953">
              <w:t>р</w:t>
            </w:r>
            <w:r w:rsidR="00790953" w:rsidRPr="009F0F1B">
              <w:t>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2. Тема «</w:t>
            </w:r>
            <w:r w:rsidRPr="00FC5CD7">
              <w:rPr>
                <w:b/>
                <w:color w:val="000000"/>
              </w:rPr>
              <w:t>Процентные вычисления в жизненных ситуациях</w:t>
            </w:r>
            <w:r w:rsidRPr="00FC5CD7">
              <w:rPr>
                <w:b/>
              </w:rPr>
              <w:t xml:space="preserve">» (3 часа) </w:t>
            </w:r>
          </w:p>
        </w:tc>
        <w:tc>
          <w:tcPr>
            <w:tcW w:w="1848" w:type="dxa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3</w:t>
            </w:r>
          </w:p>
        </w:tc>
        <w:tc>
          <w:tcPr>
            <w:tcW w:w="8664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  <w:r w:rsidRPr="00FC5CD7">
              <w:t xml:space="preserve">Процентные вычисления в жизненных ситуациях: сколько процентов составляет одно число от другого? 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4</w:t>
            </w:r>
          </w:p>
        </w:tc>
        <w:tc>
          <w:tcPr>
            <w:tcW w:w="8664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  <w:r w:rsidRPr="00FC5CD7">
              <w:t>Процентные вычисления в жизненных ситуациях: изменение величины в процентах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5</w:t>
            </w:r>
          </w:p>
        </w:tc>
        <w:tc>
          <w:tcPr>
            <w:tcW w:w="8664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  <w:r w:rsidRPr="00FC5CD7">
              <w:t>Процентные вычисления в жизненных ситуациях: формулы сложных процентов</w:t>
            </w:r>
            <w:r w:rsidR="00790953">
              <w:t xml:space="preserve">. </w:t>
            </w:r>
            <w:r w:rsidR="00790953">
              <w:t>Провероч</w:t>
            </w:r>
            <w:r w:rsidR="00790953" w:rsidRPr="009F0F1B">
              <w:t>ная</w:t>
            </w:r>
            <w:r w:rsidR="00790953">
              <w:t xml:space="preserve">  </w:t>
            </w:r>
            <w:r w:rsidR="00790953">
              <w:t>р</w:t>
            </w:r>
            <w:r w:rsidR="00790953" w:rsidRPr="009F0F1B">
              <w:t>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FA453A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3. Тема «</w:t>
            </w:r>
            <w:r w:rsidRPr="00FC5CD7">
              <w:rPr>
                <w:b/>
                <w:color w:val="000000"/>
              </w:rPr>
              <w:t>Транспортные задачи</w:t>
            </w:r>
            <w:r w:rsidRPr="00FC5CD7">
              <w:rPr>
                <w:b/>
              </w:rPr>
              <w:t xml:space="preserve">» (3 часа) </w:t>
            </w:r>
          </w:p>
        </w:tc>
        <w:tc>
          <w:tcPr>
            <w:tcW w:w="1848" w:type="dxa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6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Транспортные задачи: движение навстречу и вдогонку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7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Транспортные задачи: движение по окружности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8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Транспортные задачи: движение по воде</w:t>
            </w:r>
            <w:r w:rsidR="00790953">
              <w:t xml:space="preserve">. </w:t>
            </w:r>
            <w:r w:rsidR="00790953" w:rsidRPr="009F0F1B">
              <w:t>Самостоятельная работа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 xml:space="preserve">4. Тема «Задачи на сплавы, смеси, растворы» (3 часа) </w:t>
            </w:r>
          </w:p>
        </w:tc>
        <w:tc>
          <w:tcPr>
            <w:tcW w:w="1848" w:type="dxa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9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Задачи на сплавы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10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Задачи на смеси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11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Задачи на растворы и концентрацию</w:t>
            </w:r>
            <w:r w:rsidR="00790953">
              <w:t xml:space="preserve">. </w:t>
            </w:r>
            <w:r w:rsidR="00790953" w:rsidRPr="009F0F1B">
              <w:t>Самостоятельная работа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 xml:space="preserve">5. Тема «Задачи на производительность» (3 часа) </w:t>
            </w:r>
          </w:p>
        </w:tc>
        <w:tc>
          <w:tcPr>
            <w:tcW w:w="1848" w:type="dxa"/>
          </w:tcPr>
          <w:p w:rsidR="00FC5CD7" w:rsidRPr="00FC5CD7" w:rsidRDefault="00FC5CD7" w:rsidP="009C1757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lastRenderedPageBreak/>
              <w:t>12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</w:pPr>
            <w:r w:rsidRPr="00FC5CD7">
              <w:t>Задачи на производительность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13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</w:pPr>
            <w:r w:rsidRPr="00FC5CD7">
              <w:t>Задачи на работу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14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</w:pPr>
            <w:r w:rsidRPr="00FC5CD7">
              <w:t>Задачи на бассейны и трубы</w:t>
            </w:r>
            <w:r w:rsidR="00790953">
              <w:t xml:space="preserve">. </w:t>
            </w:r>
            <w:r w:rsidR="00790953" w:rsidRPr="009F0F1B">
              <w:t>Самостоятельная работа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</w:pPr>
            <w:r w:rsidRPr="00FC5CD7">
              <w:rPr>
                <w:b/>
              </w:rPr>
              <w:t>6. Тема «</w:t>
            </w:r>
            <w:r w:rsidRPr="00FC5CD7">
              <w:rPr>
                <w:b/>
                <w:color w:val="000000"/>
              </w:rPr>
              <w:t>Задачи на применение свойств арифметической и геометрической прогрессий</w:t>
            </w:r>
            <w:r w:rsidRPr="00FC5CD7">
              <w:rPr>
                <w:b/>
              </w:rPr>
              <w:t>» (3 часа)</w:t>
            </w: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15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Задачи на применение свойств арифметической прогрессии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16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Задачи на применение свойств геометрической прогрессии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17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Задачи на бесконечно убывающую геометрическую прогрессию</w:t>
            </w:r>
            <w:r w:rsidR="00790953">
              <w:t xml:space="preserve">. </w:t>
            </w:r>
            <w:r w:rsidR="00790953" w:rsidRPr="009F0F1B">
              <w:t>Самостоятельная работа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</w:pPr>
            <w:r w:rsidRPr="00FC5CD7">
              <w:rPr>
                <w:b/>
              </w:rPr>
              <w:t>7. Тема «</w:t>
            </w:r>
            <w:r w:rsidRPr="00FC5CD7">
              <w:rPr>
                <w:b/>
                <w:color w:val="000000"/>
              </w:rPr>
              <w:t>Задачи на чтение диаграмм и графиков</w:t>
            </w:r>
            <w:r w:rsidRPr="00FC5CD7">
              <w:rPr>
                <w:b/>
              </w:rPr>
              <w:t>» (2 часа)</w:t>
            </w: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18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</w:pPr>
            <w:r w:rsidRPr="00FC5CD7">
              <w:t>Задачи на чтение графиков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19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</w:pPr>
            <w:r w:rsidRPr="00FC5CD7">
              <w:t>Задачи на чтение диаграмм</w:t>
            </w:r>
            <w:r w:rsidR="00790953">
              <w:t xml:space="preserve">. </w:t>
            </w:r>
            <w:r w:rsidR="00790953">
              <w:t>Провероч</w:t>
            </w:r>
            <w:r w:rsidR="00790953" w:rsidRPr="009F0F1B">
              <w:t>ная</w:t>
            </w:r>
            <w:r w:rsidR="00790953">
              <w:t xml:space="preserve">  </w:t>
            </w:r>
            <w:r w:rsidR="00790953">
              <w:t>р</w:t>
            </w:r>
            <w:r w:rsidR="00790953" w:rsidRPr="009F0F1B">
              <w:t>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</w:pPr>
            <w:r w:rsidRPr="00FC5CD7">
              <w:rPr>
                <w:b/>
              </w:rPr>
              <w:t>8. Тема «</w:t>
            </w:r>
            <w:r w:rsidRPr="00FC5CD7">
              <w:rPr>
                <w:b/>
                <w:color w:val="000000"/>
              </w:rPr>
              <w:t>Прикладные задачи физического содержания</w:t>
            </w:r>
            <w:r w:rsidRPr="00FC5CD7">
              <w:rPr>
                <w:b/>
              </w:rPr>
              <w:t>» (3 часа)</w:t>
            </w: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20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Прикладные задачи физического содержания, приводящие к линейным уравнениям и неравенствам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21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Прикладные задачи физического содержания, приводящие к квадратным уравнениям и неравенствам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22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Прикладные задачи физического содержания, приводящие к степенным уравнениям и неравенствам</w:t>
            </w:r>
            <w:r w:rsidR="00790953">
              <w:t xml:space="preserve">. </w:t>
            </w:r>
            <w:r w:rsidR="00790953" w:rsidRPr="009F0F1B">
              <w:t>Самостоятельная работа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</w:pPr>
            <w:r w:rsidRPr="00FC5CD7">
              <w:rPr>
                <w:b/>
              </w:rPr>
              <w:t>9. Тема «</w:t>
            </w:r>
            <w:r w:rsidRPr="00FC5CD7">
              <w:rPr>
                <w:b/>
                <w:color w:val="000000"/>
              </w:rPr>
              <w:t>Практические задачи на нахождение вероятности события</w:t>
            </w:r>
            <w:r w:rsidRPr="00FC5CD7">
              <w:rPr>
                <w:b/>
              </w:rPr>
              <w:t>» (3 часа)</w:t>
            </w: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23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Практические задачи на нахождение вероятности события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24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Практические задачи на комбинаторику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25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Статистические задачи</w:t>
            </w:r>
            <w:r w:rsidR="00790953">
              <w:t xml:space="preserve">. </w:t>
            </w:r>
            <w:r w:rsidR="00790953">
              <w:t>Провероч</w:t>
            </w:r>
            <w:r w:rsidR="00790953" w:rsidRPr="009F0F1B">
              <w:t>ная</w:t>
            </w:r>
            <w:r w:rsidR="00790953">
              <w:t xml:space="preserve">  </w:t>
            </w:r>
            <w:r w:rsidR="00790953">
              <w:t>р</w:t>
            </w:r>
            <w:r w:rsidR="00790953" w:rsidRPr="009F0F1B">
              <w:t>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</w:pPr>
            <w:r w:rsidRPr="00FC5CD7">
              <w:rPr>
                <w:b/>
              </w:rPr>
              <w:t>10. Тема «</w:t>
            </w:r>
            <w:r w:rsidRPr="00FC5CD7">
              <w:rPr>
                <w:b/>
                <w:color w:val="000000"/>
              </w:rPr>
              <w:t>Задачи на оптимальный выбор</w:t>
            </w:r>
            <w:r w:rsidRPr="00FC5CD7">
              <w:rPr>
                <w:b/>
              </w:rPr>
              <w:t>» (3 часа)</w:t>
            </w: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lastRenderedPageBreak/>
              <w:t>26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</w:pPr>
            <w:r w:rsidRPr="00FC5CD7">
              <w:t>Задачи на оптимальный выбор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27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</w:pPr>
            <w:r w:rsidRPr="00FC5CD7">
              <w:t>Задачи на оптимальный выбор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28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</w:pPr>
            <w:r w:rsidRPr="00FC5CD7">
              <w:t>Задачи на оптимальный выбор</w:t>
            </w:r>
            <w:r w:rsidR="00790953">
              <w:t xml:space="preserve">. </w:t>
            </w:r>
            <w:r w:rsidR="00790953">
              <w:t>Провероч</w:t>
            </w:r>
            <w:r w:rsidR="00790953" w:rsidRPr="009F0F1B">
              <w:t>ная</w:t>
            </w:r>
            <w:r w:rsidR="00790953">
              <w:t xml:space="preserve">  </w:t>
            </w:r>
            <w:r w:rsidR="00790953">
              <w:t>р</w:t>
            </w:r>
            <w:r w:rsidR="00790953" w:rsidRPr="009F0F1B">
              <w:t>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</w:pPr>
            <w:r w:rsidRPr="00FC5CD7">
              <w:rPr>
                <w:b/>
              </w:rPr>
              <w:t>11. Тема «</w:t>
            </w:r>
            <w:r w:rsidRPr="00FC5CD7">
              <w:rPr>
                <w:b/>
                <w:color w:val="000000"/>
              </w:rPr>
              <w:t>Задачи на вычисление площади фигуры, заданной на координатной плоскости или на клетчатой бумаге</w:t>
            </w:r>
            <w:r w:rsidRPr="00FC5CD7">
              <w:rPr>
                <w:b/>
              </w:rPr>
              <w:t>» (3 часа)</w:t>
            </w: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29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Задачи на вычисление площади фигуры, заданной на координатной плоскости или клетчатой бумаге: треугольники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30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Задачи на вычисление площади фигуры, заданной на координатной плоскости или клетчатой бумаге: четырехугольники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31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Задачи на вычисление площади фигуры, заданной на координатной плоскости или клетчатой бумаге: окружность</w:t>
            </w:r>
            <w:r w:rsidR="00790953">
              <w:t xml:space="preserve">. </w:t>
            </w:r>
            <w:r w:rsidR="00790953">
              <w:t>Провероч</w:t>
            </w:r>
            <w:r w:rsidR="00790953" w:rsidRPr="009F0F1B">
              <w:t>ная</w:t>
            </w:r>
            <w:r w:rsidR="00790953">
              <w:t xml:space="preserve">  </w:t>
            </w:r>
            <w:r w:rsidR="00790953">
              <w:t>р</w:t>
            </w:r>
            <w:r w:rsidR="00790953" w:rsidRPr="009F0F1B">
              <w:t>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13511" w:type="dxa"/>
            <w:gridSpan w:val="5"/>
            <w:vAlign w:val="center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</w:pPr>
            <w:r w:rsidRPr="00FC5CD7">
              <w:rPr>
                <w:b/>
              </w:rPr>
              <w:t>12. Тема «</w:t>
            </w:r>
            <w:r w:rsidRPr="00FC5CD7">
              <w:rPr>
                <w:b/>
                <w:color w:val="000000"/>
              </w:rPr>
              <w:t>Планиметрические задачи на вычисление длин и углов</w:t>
            </w:r>
            <w:r w:rsidRPr="00FC5CD7">
              <w:rPr>
                <w:b/>
              </w:rPr>
              <w:t>» (3 часа)</w:t>
            </w: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before="240" w:after="240" w:line="276" w:lineRule="auto"/>
              <w:jc w:val="center"/>
              <w:rPr>
                <w:b/>
              </w:rPr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32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Планиметрические задачи на вычисление длин и углов в прямоугольном  треугольнике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33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Планиметрические задачи на вычисление длин и углов в равнобедренном треугольнике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  <w:tr w:rsidR="00FC5CD7" w:rsidRPr="00FC5CD7" w:rsidTr="00FC5CD7">
        <w:trPr>
          <w:jc w:val="center"/>
        </w:trPr>
        <w:tc>
          <w:tcPr>
            <w:tcW w:w="619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  <w:rPr>
                <w:b/>
              </w:rPr>
            </w:pPr>
            <w:r w:rsidRPr="00FC5CD7">
              <w:rPr>
                <w:b/>
              </w:rPr>
              <w:t>34</w:t>
            </w:r>
          </w:p>
        </w:tc>
        <w:tc>
          <w:tcPr>
            <w:tcW w:w="8664" w:type="dxa"/>
          </w:tcPr>
          <w:p w:rsidR="00FC5CD7" w:rsidRPr="00FC5CD7" w:rsidRDefault="00FC5CD7" w:rsidP="009F6499">
            <w:pPr>
              <w:pStyle w:val="ab"/>
              <w:ind w:left="0"/>
              <w:jc w:val="both"/>
            </w:pPr>
            <w:r w:rsidRPr="00FC5CD7">
              <w:t>Планиметрические задачи на вычисление длин и углов в тупоугольном  треугольнике</w:t>
            </w:r>
            <w:r w:rsidR="00790953">
              <w:t xml:space="preserve">. </w:t>
            </w:r>
            <w:r w:rsidR="00790953" w:rsidRPr="009F0F1B">
              <w:t>Самостоятельная работа</w:t>
            </w:r>
          </w:p>
        </w:tc>
        <w:tc>
          <w:tcPr>
            <w:tcW w:w="1231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center"/>
            </w:pPr>
            <w:r w:rsidRPr="00FC5CD7">
              <w:t>1</w:t>
            </w:r>
          </w:p>
        </w:tc>
        <w:tc>
          <w:tcPr>
            <w:tcW w:w="1482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515" w:type="dxa"/>
            <w:vAlign w:val="center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  <w:tc>
          <w:tcPr>
            <w:tcW w:w="1848" w:type="dxa"/>
          </w:tcPr>
          <w:p w:rsidR="00FC5CD7" w:rsidRPr="00FC5CD7" w:rsidRDefault="00FC5CD7" w:rsidP="009F6499">
            <w:pPr>
              <w:spacing w:line="276" w:lineRule="auto"/>
              <w:jc w:val="both"/>
            </w:pPr>
          </w:p>
        </w:tc>
      </w:tr>
    </w:tbl>
    <w:p w:rsidR="00E31949" w:rsidRPr="00FC5CD7" w:rsidRDefault="00E31949" w:rsidP="001467DC"/>
    <w:p w:rsidR="00D0045A" w:rsidRPr="00FC5CD7" w:rsidRDefault="00D0045A" w:rsidP="00EF5D09">
      <w:pPr>
        <w:sectPr w:rsidR="00D0045A" w:rsidRPr="00FC5CD7" w:rsidSect="00FC5CD7">
          <w:pgSz w:w="16838" w:h="11906" w:orient="landscape"/>
          <w:pgMar w:top="567" w:right="567" w:bottom="851" w:left="567" w:header="709" w:footer="709" w:gutter="0"/>
          <w:cols w:space="708"/>
          <w:docGrid w:linePitch="360"/>
        </w:sectPr>
      </w:pPr>
    </w:p>
    <w:p w:rsidR="00F600F2" w:rsidRPr="00FC5CD7" w:rsidRDefault="00F600F2" w:rsidP="00974D44">
      <w:pPr>
        <w:jc w:val="both"/>
      </w:pPr>
    </w:p>
    <w:sectPr w:rsidR="00F600F2" w:rsidRPr="00FC5CD7" w:rsidSect="00D004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5435"/>
    <w:multiLevelType w:val="hybridMultilevel"/>
    <w:tmpl w:val="637051D2"/>
    <w:lvl w:ilvl="0" w:tplc="4986F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3007C"/>
    <w:multiLevelType w:val="hybridMultilevel"/>
    <w:tmpl w:val="400A0FB8"/>
    <w:lvl w:ilvl="0" w:tplc="4986F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9379B"/>
    <w:multiLevelType w:val="hybridMultilevel"/>
    <w:tmpl w:val="E6CA5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B6E59"/>
    <w:multiLevelType w:val="hybridMultilevel"/>
    <w:tmpl w:val="49AC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54E8"/>
    <w:multiLevelType w:val="hybridMultilevel"/>
    <w:tmpl w:val="EFC605DA"/>
    <w:lvl w:ilvl="0" w:tplc="4986FA4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71F1448"/>
    <w:multiLevelType w:val="hybridMultilevel"/>
    <w:tmpl w:val="85BAA7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1729E"/>
    <w:multiLevelType w:val="hybridMultilevel"/>
    <w:tmpl w:val="0FC4289E"/>
    <w:lvl w:ilvl="0" w:tplc="4986F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E0F0E"/>
    <w:multiLevelType w:val="hybridMultilevel"/>
    <w:tmpl w:val="79B0BC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10742B"/>
    <w:multiLevelType w:val="hybridMultilevel"/>
    <w:tmpl w:val="C9A8A7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40AB9"/>
    <w:multiLevelType w:val="hybridMultilevel"/>
    <w:tmpl w:val="1FD2FC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834655"/>
    <w:multiLevelType w:val="multilevel"/>
    <w:tmpl w:val="E94C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1248F4"/>
    <w:multiLevelType w:val="hybridMultilevel"/>
    <w:tmpl w:val="17AA26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FA1F57"/>
    <w:multiLevelType w:val="hybridMultilevel"/>
    <w:tmpl w:val="2444B5CC"/>
    <w:lvl w:ilvl="0" w:tplc="4986F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426902"/>
    <w:multiLevelType w:val="hybridMultilevel"/>
    <w:tmpl w:val="7270B0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C13FDF"/>
    <w:multiLevelType w:val="hybridMultilevel"/>
    <w:tmpl w:val="1A9E9E12"/>
    <w:lvl w:ilvl="0" w:tplc="4986F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63379A"/>
    <w:multiLevelType w:val="hybridMultilevel"/>
    <w:tmpl w:val="DDB89D76"/>
    <w:lvl w:ilvl="0" w:tplc="4986F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D4098E"/>
    <w:multiLevelType w:val="hybridMultilevel"/>
    <w:tmpl w:val="9DEE24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6"/>
  </w:num>
  <w:num w:numId="4">
    <w:abstractNumId w:val="8"/>
  </w:num>
  <w:num w:numId="5">
    <w:abstractNumId w:val="7"/>
  </w:num>
  <w:num w:numId="6">
    <w:abstractNumId w:val="3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9"/>
  </w:num>
  <w:num w:numId="12">
    <w:abstractNumId w:val="11"/>
  </w:num>
  <w:num w:numId="13">
    <w:abstractNumId w:val="14"/>
  </w:num>
  <w:num w:numId="14">
    <w:abstractNumId w:val="0"/>
  </w:num>
  <w:num w:numId="15">
    <w:abstractNumId w:val="12"/>
  </w:num>
  <w:num w:numId="16">
    <w:abstractNumId w:val="1"/>
  </w:num>
  <w:num w:numId="17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6E5"/>
    <w:rsid w:val="00012D2C"/>
    <w:rsid w:val="00017F4A"/>
    <w:rsid w:val="00037703"/>
    <w:rsid w:val="0005215E"/>
    <w:rsid w:val="000537BF"/>
    <w:rsid w:val="00061278"/>
    <w:rsid w:val="0006224C"/>
    <w:rsid w:val="00062A71"/>
    <w:rsid w:val="00065BD6"/>
    <w:rsid w:val="0007167C"/>
    <w:rsid w:val="000726C2"/>
    <w:rsid w:val="00072BD5"/>
    <w:rsid w:val="0007395B"/>
    <w:rsid w:val="00076B5F"/>
    <w:rsid w:val="00084747"/>
    <w:rsid w:val="00092BED"/>
    <w:rsid w:val="000A0325"/>
    <w:rsid w:val="000A41EC"/>
    <w:rsid w:val="000A6697"/>
    <w:rsid w:val="000C0D0B"/>
    <w:rsid w:val="000D23E3"/>
    <w:rsid w:val="000E7ABE"/>
    <w:rsid w:val="000F2BE4"/>
    <w:rsid w:val="000F4845"/>
    <w:rsid w:val="000F76EB"/>
    <w:rsid w:val="00110BBC"/>
    <w:rsid w:val="001204BF"/>
    <w:rsid w:val="00125CFD"/>
    <w:rsid w:val="001355A7"/>
    <w:rsid w:val="0014268E"/>
    <w:rsid w:val="001467DC"/>
    <w:rsid w:val="00154567"/>
    <w:rsid w:val="001563BD"/>
    <w:rsid w:val="00163AB7"/>
    <w:rsid w:val="001702A4"/>
    <w:rsid w:val="00171DFA"/>
    <w:rsid w:val="0018232A"/>
    <w:rsid w:val="00191602"/>
    <w:rsid w:val="001A0FAD"/>
    <w:rsid w:val="001A1F81"/>
    <w:rsid w:val="001B200B"/>
    <w:rsid w:val="001D0295"/>
    <w:rsid w:val="001D7CC5"/>
    <w:rsid w:val="001E0F12"/>
    <w:rsid w:val="001E57D6"/>
    <w:rsid w:val="00202B7F"/>
    <w:rsid w:val="0022686A"/>
    <w:rsid w:val="00227DE2"/>
    <w:rsid w:val="00235E47"/>
    <w:rsid w:val="00240C38"/>
    <w:rsid w:val="00243929"/>
    <w:rsid w:val="002546C9"/>
    <w:rsid w:val="00264EA6"/>
    <w:rsid w:val="00266B6F"/>
    <w:rsid w:val="0027360B"/>
    <w:rsid w:val="002743B2"/>
    <w:rsid w:val="00285A8C"/>
    <w:rsid w:val="00291C3D"/>
    <w:rsid w:val="0029425B"/>
    <w:rsid w:val="002A3172"/>
    <w:rsid w:val="002B0545"/>
    <w:rsid w:val="002B1941"/>
    <w:rsid w:val="002B1C62"/>
    <w:rsid w:val="002C31E3"/>
    <w:rsid w:val="002D1B39"/>
    <w:rsid w:val="002D4C6E"/>
    <w:rsid w:val="002D6D19"/>
    <w:rsid w:val="002D6E79"/>
    <w:rsid w:val="002D6EFE"/>
    <w:rsid w:val="002E2F33"/>
    <w:rsid w:val="002F0271"/>
    <w:rsid w:val="002F3EF4"/>
    <w:rsid w:val="002F5C00"/>
    <w:rsid w:val="002F7583"/>
    <w:rsid w:val="002F783B"/>
    <w:rsid w:val="00300B86"/>
    <w:rsid w:val="00305E77"/>
    <w:rsid w:val="00312387"/>
    <w:rsid w:val="00313D7A"/>
    <w:rsid w:val="003169B3"/>
    <w:rsid w:val="00321013"/>
    <w:rsid w:val="00321AC5"/>
    <w:rsid w:val="003249A6"/>
    <w:rsid w:val="00327AB9"/>
    <w:rsid w:val="00335C7C"/>
    <w:rsid w:val="003362CA"/>
    <w:rsid w:val="00341183"/>
    <w:rsid w:val="0034405E"/>
    <w:rsid w:val="00344C5B"/>
    <w:rsid w:val="00350652"/>
    <w:rsid w:val="003515B9"/>
    <w:rsid w:val="003A265C"/>
    <w:rsid w:val="003B53FB"/>
    <w:rsid w:val="003B7198"/>
    <w:rsid w:val="003C3054"/>
    <w:rsid w:val="003D1A7C"/>
    <w:rsid w:val="003D1FD4"/>
    <w:rsid w:val="003E64BB"/>
    <w:rsid w:val="003F4728"/>
    <w:rsid w:val="00404953"/>
    <w:rsid w:val="0040523A"/>
    <w:rsid w:val="0041212A"/>
    <w:rsid w:val="00412CA5"/>
    <w:rsid w:val="00470EA6"/>
    <w:rsid w:val="00475862"/>
    <w:rsid w:val="00481A2D"/>
    <w:rsid w:val="004837DB"/>
    <w:rsid w:val="00485B3E"/>
    <w:rsid w:val="00487DB0"/>
    <w:rsid w:val="00491623"/>
    <w:rsid w:val="00491654"/>
    <w:rsid w:val="00497FD9"/>
    <w:rsid w:val="004A4203"/>
    <w:rsid w:val="004C34AB"/>
    <w:rsid w:val="004C646E"/>
    <w:rsid w:val="004D7862"/>
    <w:rsid w:val="004E513B"/>
    <w:rsid w:val="004F0CEA"/>
    <w:rsid w:val="004F608E"/>
    <w:rsid w:val="00500CBF"/>
    <w:rsid w:val="00515A5B"/>
    <w:rsid w:val="00515EB0"/>
    <w:rsid w:val="00530049"/>
    <w:rsid w:val="0053105E"/>
    <w:rsid w:val="0054069A"/>
    <w:rsid w:val="00541A7E"/>
    <w:rsid w:val="005451D9"/>
    <w:rsid w:val="00546C81"/>
    <w:rsid w:val="00556E51"/>
    <w:rsid w:val="00564234"/>
    <w:rsid w:val="00565428"/>
    <w:rsid w:val="00570A26"/>
    <w:rsid w:val="0058464D"/>
    <w:rsid w:val="00585280"/>
    <w:rsid w:val="00592DB1"/>
    <w:rsid w:val="005B17DD"/>
    <w:rsid w:val="005B3C85"/>
    <w:rsid w:val="005C1C88"/>
    <w:rsid w:val="005D7B3F"/>
    <w:rsid w:val="005E20E3"/>
    <w:rsid w:val="005F36FE"/>
    <w:rsid w:val="005F49B2"/>
    <w:rsid w:val="005F6A61"/>
    <w:rsid w:val="006040CC"/>
    <w:rsid w:val="00605621"/>
    <w:rsid w:val="006064C6"/>
    <w:rsid w:val="00614354"/>
    <w:rsid w:val="00615D4B"/>
    <w:rsid w:val="00615E5E"/>
    <w:rsid w:val="0064144F"/>
    <w:rsid w:val="00657785"/>
    <w:rsid w:val="006711E4"/>
    <w:rsid w:val="00673C00"/>
    <w:rsid w:val="006803B6"/>
    <w:rsid w:val="006844DC"/>
    <w:rsid w:val="00693548"/>
    <w:rsid w:val="0069453F"/>
    <w:rsid w:val="006977CB"/>
    <w:rsid w:val="006B11F7"/>
    <w:rsid w:val="006B23E0"/>
    <w:rsid w:val="006B25AB"/>
    <w:rsid w:val="006B51D4"/>
    <w:rsid w:val="006D57A9"/>
    <w:rsid w:val="006E1D57"/>
    <w:rsid w:val="006E2785"/>
    <w:rsid w:val="00700999"/>
    <w:rsid w:val="00707859"/>
    <w:rsid w:val="00716DA6"/>
    <w:rsid w:val="00716F6B"/>
    <w:rsid w:val="00723854"/>
    <w:rsid w:val="007301EA"/>
    <w:rsid w:val="00730D8F"/>
    <w:rsid w:val="00740053"/>
    <w:rsid w:val="00743B2C"/>
    <w:rsid w:val="00744837"/>
    <w:rsid w:val="00746F2D"/>
    <w:rsid w:val="00756C41"/>
    <w:rsid w:val="00776856"/>
    <w:rsid w:val="007775D9"/>
    <w:rsid w:val="00787F74"/>
    <w:rsid w:val="00790953"/>
    <w:rsid w:val="00792E94"/>
    <w:rsid w:val="0079583B"/>
    <w:rsid w:val="007973A6"/>
    <w:rsid w:val="007A0FFF"/>
    <w:rsid w:val="007A4B53"/>
    <w:rsid w:val="007A6655"/>
    <w:rsid w:val="007A6EC3"/>
    <w:rsid w:val="007A7D19"/>
    <w:rsid w:val="007B36F7"/>
    <w:rsid w:val="007D3268"/>
    <w:rsid w:val="007D408E"/>
    <w:rsid w:val="007D42D3"/>
    <w:rsid w:val="007F0336"/>
    <w:rsid w:val="00810C79"/>
    <w:rsid w:val="00815BB2"/>
    <w:rsid w:val="0082400B"/>
    <w:rsid w:val="0083370B"/>
    <w:rsid w:val="008350C3"/>
    <w:rsid w:val="00835A73"/>
    <w:rsid w:val="00841CA9"/>
    <w:rsid w:val="0085220A"/>
    <w:rsid w:val="00852A38"/>
    <w:rsid w:val="00854166"/>
    <w:rsid w:val="0086565B"/>
    <w:rsid w:val="00866196"/>
    <w:rsid w:val="00866D81"/>
    <w:rsid w:val="00876586"/>
    <w:rsid w:val="0088166F"/>
    <w:rsid w:val="00892F6F"/>
    <w:rsid w:val="00894A7F"/>
    <w:rsid w:val="008A197B"/>
    <w:rsid w:val="008A3C08"/>
    <w:rsid w:val="008A5492"/>
    <w:rsid w:val="008A77C7"/>
    <w:rsid w:val="008A7E3D"/>
    <w:rsid w:val="008B144A"/>
    <w:rsid w:val="008B22D2"/>
    <w:rsid w:val="008B2E10"/>
    <w:rsid w:val="008D5337"/>
    <w:rsid w:val="008E03B2"/>
    <w:rsid w:val="009174A7"/>
    <w:rsid w:val="00934FF9"/>
    <w:rsid w:val="0094392C"/>
    <w:rsid w:val="00947CDF"/>
    <w:rsid w:val="00974D44"/>
    <w:rsid w:val="00976CE7"/>
    <w:rsid w:val="0098539E"/>
    <w:rsid w:val="009A3292"/>
    <w:rsid w:val="009A4E75"/>
    <w:rsid w:val="009B7CFA"/>
    <w:rsid w:val="009C1757"/>
    <w:rsid w:val="009C4858"/>
    <w:rsid w:val="009C5BFC"/>
    <w:rsid w:val="009C78FF"/>
    <w:rsid w:val="009E4594"/>
    <w:rsid w:val="009F103E"/>
    <w:rsid w:val="009F160D"/>
    <w:rsid w:val="009F6499"/>
    <w:rsid w:val="00A045E3"/>
    <w:rsid w:val="00A065C5"/>
    <w:rsid w:val="00A06A23"/>
    <w:rsid w:val="00A257CB"/>
    <w:rsid w:val="00A33680"/>
    <w:rsid w:val="00A37B6F"/>
    <w:rsid w:val="00A45758"/>
    <w:rsid w:val="00A506E5"/>
    <w:rsid w:val="00A63A61"/>
    <w:rsid w:val="00A77611"/>
    <w:rsid w:val="00A82C24"/>
    <w:rsid w:val="00A96A80"/>
    <w:rsid w:val="00AA3777"/>
    <w:rsid w:val="00AA3D50"/>
    <w:rsid w:val="00AA443C"/>
    <w:rsid w:val="00AA63E5"/>
    <w:rsid w:val="00AB0228"/>
    <w:rsid w:val="00AB1F34"/>
    <w:rsid w:val="00AB34A6"/>
    <w:rsid w:val="00AB4CDC"/>
    <w:rsid w:val="00AB5D45"/>
    <w:rsid w:val="00AB7007"/>
    <w:rsid w:val="00AC18FE"/>
    <w:rsid w:val="00AC233F"/>
    <w:rsid w:val="00AC52C5"/>
    <w:rsid w:val="00AE28F4"/>
    <w:rsid w:val="00AF0A83"/>
    <w:rsid w:val="00B06D4B"/>
    <w:rsid w:val="00B15905"/>
    <w:rsid w:val="00B321CE"/>
    <w:rsid w:val="00B34331"/>
    <w:rsid w:val="00B34715"/>
    <w:rsid w:val="00B46860"/>
    <w:rsid w:val="00B55CB5"/>
    <w:rsid w:val="00B6309A"/>
    <w:rsid w:val="00B630E1"/>
    <w:rsid w:val="00B66F66"/>
    <w:rsid w:val="00B76FFE"/>
    <w:rsid w:val="00B856DD"/>
    <w:rsid w:val="00B90541"/>
    <w:rsid w:val="00BA67BE"/>
    <w:rsid w:val="00BC76B6"/>
    <w:rsid w:val="00BC7C33"/>
    <w:rsid w:val="00BE2CFC"/>
    <w:rsid w:val="00BE2EBB"/>
    <w:rsid w:val="00BE7D76"/>
    <w:rsid w:val="00C14501"/>
    <w:rsid w:val="00C1546C"/>
    <w:rsid w:val="00C3094F"/>
    <w:rsid w:val="00C3684F"/>
    <w:rsid w:val="00C40BBE"/>
    <w:rsid w:val="00C41AD7"/>
    <w:rsid w:val="00C4610E"/>
    <w:rsid w:val="00C5305A"/>
    <w:rsid w:val="00C53EC0"/>
    <w:rsid w:val="00C703DD"/>
    <w:rsid w:val="00C769F0"/>
    <w:rsid w:val="00C807B6"/>
    <w:rsid w:val="00C90E24"/>
    <w:rsid w:val="00C92DDB"/>
    <w:rsid w:val="00CC25D4"/>
    <w:rsid w:val="00CC2766"/>
    <w:rsid w:val="00CC6C51"/>
    <w:rsid w:val="00CC7585"/>
    <w:rsid w:val="00CE23A1"/>
    <w:rsid w:val="00CE50F6"/>
    <w:rsid w:val="00D0045A"/>
    <w:rsid w:val="00D2567D"/>
    <w:rsid w:val="00D265B3"/>
    <w:rsid w:val="00D354DA"/>
    <w:rsid w:val="00D37A17"/>
    <w:rsid w:val="00D47F8D"/>
    <w:rsid w:val="00D50DD5"/>
    <w:rsid w:val="00D522F1"/>
    <w:rsid w:val="00D54E20"/>
    <w:rsid w:val="00D610BF"/>
    <w:rsid w:val="00D73E38"/>
    <w:rsid w:val="00DA31A2"/>
    <w:rsid w:val="00DB0210"/>
    <w:rsid w:val="00DC006E"/>
    <w:rsid w:val="00DC220D"/>
    <w:rsid w:val="00DC4DC7"/>
    <w:rsid w:val="00DC6D0C"/>
    <w:rsid w:val="00DD3C18"/>
    <w:rsid w:val="00DD3C4F"/>
    <w:rsid w:val="00DD5A8F"/>
    <w:rsid w:val="00DE5FAF"/>
    <w:rsid w:val="00DE738C"/>
    <w:rsid w:val="00DF3BBC"/>
    <w:rsid w:val="00E025C2"/>
    <w:rsid w:val="00E0276A"/>
    <w:rsid w:val="00E11E6C"/>
    <w:rsid w:val="00E143C9"/>
    <w:rsid w:val="00E17158"/>
    <w:rsid w:val="00E205B5"/>
    <w:rsid w:val="00E31949"/>
    <w:rsid w:val="00E444C6"/>
    <w:rsid w:val="00E53303"/>
    <w:rsid w:val="00E56F00"/>
    <w:rsid w:val="00E60CCE"/>
    <w:rsid w:val="00E64D24"/>
    <w:rsid w:val="00E75AC2"/>
    <w:rsid w:val="00EB02D6"/>
    <w:rsid w:val="00EB2223"/>
    <w:rsid w:val="00EB4654"/>
    <w:rsid w:val="00EE273C"/>
    <w:rsid w:val="00EE4413"/>
    <w:rsid w:val="00EE5FC0"/>
    <w:rsid w:val="00EF50E9"/>
    <w:rsid w:val="00EF5D09"/>
    <w:rsid w:val="00EF6F32"/>
    <w:rsid w:val="00F0051F"/>
    <w:rsid w:val="00F025F1"/>
    <w:rsid w:val="00F0292C"/>
    <w:rsid w:val="00F17DE8"/>
    <w:rsid w:val="00F21728"/>
    <w:rsid w:val="00F3312B"/>
    <w:rsid w:val="00F35222"/>
    <w:rsid w:val="00F44BA9"/>
    <w:rsid w:val="00F4702F"/>
    <w:rsid w:val="00F471BF"/>
    <w:rsid w:val="00F5000C"/>
    <w:rsid w:val="00F600F2"/>
    <w:rsid w:val="00F67538"/>
    <w:rsid w:val="00F80794"/>
    <w:rsid w:val="00F80BAB"/>
    <w:rsid w:val="00F83FA4"/>
    <w:rsid w:val="00F867B5"/>
    <w:rsid w:val="00F92DFF"/>
    <w:rsid w:val="00F934B3"/>
    <w:rsid w:val="00F93755"/>
    <w:rsid w:val="00F943FC"/>
    <w:rsid w:val="00FA453A"/>
    <w:rsid w:val="00FB1668"/>
    <w:rsid w:val="00FB4F6C"/>
    <w:rsid w:val="00FB79BD"/>
    <w:rsid w:val="00FC5CD7"/>
    <w:rsid w:val="00FD2998"/>
    <w:rsid w:val="00FD3D6D"/>
    <w:rsid w:val="00FD6928"/>
    <w:rsid w:val="00FD6B7F"/>
    <w:rsid w:val="00FE2AFF"/>
    <w:rsid w:val="00FE6330"/>
    <w:rsid w:val="00FE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B1C62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792E94"/>
  </w:style>
  <w:style w:type="table" w:styleId="a3">
    <w:name w:val="Table Grid"/>
    <w:basedOn w:val="a1"/>
    <w:uiPriority w:val="59"/>
    <w:rsid w:val="00792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A7D1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A7D1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A7D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A7D1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A7D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A7D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A7D1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B7198"/>
    <w:pPr>
      <w:ind w:left="720"/>
      <w:contextualSpacing/>
    </w:pPr>
  </w:style>
  <w:style w:type="paragraph" w:styleId="ac">
    <w:name w:val="Intense Quote"/>
    <w:basedOn w:val="a"/>
    <w:next w:val="a"/>
    <w:link w:val="ad"/>
    <w:qFormat/>
    <w:rsid w:val="00DA31A2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rsid w:val="00DA31A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e">
    <w:name w:val="Hyperlink"/>
    <w:basedOn w:val="a0"/>
    <w:uiPriority w:val="99"/>
    <w:unhideWhenUsed/>
    <w:rsid w:val="00291C3D"/>
    <w:rPr>
      <w:color w:val="0000FF"/>
      <w:u w:val="single"/>
    </w:rPr>
  </w:style>
  <w:style w:type="paragraph" w:customStyle="1" w:styleId="af">
    <w:name w:val="Знак Знак Знак Знак"/>
    <w:basedOn w:val="a"/>
    <w:rsid w:val="00291C3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FollowedHyperlink"/>
    <w:basedOn w:val="a0"/>
    <w:uiPriority w:val="99"/>
    <w:semiHidden/>
    <w:unhideWhenUsed/>
    <w:rsid w:val="00BC7C33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rsid w:val="002B1C62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customStyle="1" w:styleId="ParagraphStyle">
    <w:name w:val="Paragraph Style"/>
    <w:rsid w:val="00497F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1">
    <w:name w:val="Normal (Web)"/>
    <w:basedOn w:val="a"/>
    <w:uiPriority w:val="99"/>
    <w:rsid w:val="000726C2"/>
    <w:pPr>
      <w:spacing w:before="100" w:beforeAutospacing="1" w:after="100" w:afterAutospacing="1"/>
    </w:pPr>
    <w:rPr>
      <w:color w:val="3333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B1C62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792E94"/>
  </w:style>
  <w:style w:type="table" w:styleId="a3">
    <w:name w:val="Table Grid"/>
    <w:basedOn w:val="a1"/>
    <w:uiPriority w:val="59"/>
    <w:rsid w:val="00792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A7D1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A7D1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A7D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A7D1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A7D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A7D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A7D19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B7198"/>
    <w:pPr>
      <w:ind w:left="720"/>
      <w:contextualSpacing/>
    </w:pPr>
  </w:style>
  <w:style w:type="paragraph" w:styleId="ac">
    <w:name w:val="Intense Quote"/>
    <w:basedOn w:val="a"/>
    <w:next w:val="a"/>
    <w:link w:val="ad"/>
    <w:qFormat/>
    <w:rsid w:val="00DA31A2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rsid w:val="00DA31A2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e">
    <w:name w:val="Hyperlink"/>
    <w:basedOn w:val="a0"/>
    <w:uiPriority w:val="99"/>
    <w:unhideWhenUsed/>
    <w:rsid w:val="00291C3D"/>
    <w:rPr>
      <w:color w:val="0000FF"/>
      <w:u w:val="single"/>
    </w:rPr>
  </w:style>
  <w:style w:type="paragraph" w:customStyle="1" w:styleId="af">
    <w:name w:val="Знак Знак Знак Знак"/>
    <w:basedOn w:val="a"/>
    <w:rsid w:val="00291C3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FollowedHyperlink"/>
    <w:basedOn w:val="a0"/>
    <w:uiPriority w:val="99"/>
    <w:semiHidden/>
    <w:unhideWhenUsed/>
    <w:rsid w:val="00BC7C33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rsid w:val="002B1C62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customStyle="1" w:styleId="ParagraphStyle">
    <w:name w:val="Paragraph Style"/>
    <w:rsid w:val="00497F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A3E3E-D59B-467C-B68F-D6B1F6A71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y12</dc:creator>
  <cp:lastModifiedBy>учитель</cp:lastModifiedBy>
  <cp:revision>3</cp:revision>
  <cp:lastPrinted>2020-10-21T08:29:00Z</cp:lastPrinted>
  <dcterms:created xsi:type="dcterms:W3CDTF">2020-10-20T18:54:00Z</dcterms:created>
  <dcterms:modified xsi:type="dcterms:W3CDTF">2020-10-21T08:31:00Z</dcterms:modified>
</cp:coreProperties>
</file>